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5B" w:rsidRPr="00947CCF" w:rsidRDefault="00813A5B" w:rsidP="00813A5B">
      <w:pPr>
        <w:jc w:val="center"/>
        <w:rPr>
          <w:rFonts w:asciiTheme="majorEastAsia" w:eastAsiaTheme="majorEastAsia" w:hAnsiTheme="majorEastAsia"/>
          <w:b/>
          <w:sz w:val="44"/>
          <w:szCs w:val="44"/>
        </w:rPr>
      </w:pPr>
      <w:r w:rsidRPr="00947CCF">
        <w:rPr>
          <w:rFonts w:asciiTheme="majorEastAsia" w:eastAsiaTheme="majorEastAsia" w:hAnsiTheme="majorEastAsia" w:hint="eastAsia"/>
          <w:b/>
          <w:sz w:val="44"/>
          <w:szCs w:val="44"/>
        </w:rPr>
        <w:t>集宁铁路运输检察院</w:t>
      </w:r>
    </w:p>
    <w:p w:rsidR="00813A5B" w:rsidRDefault="00813A5B" w:rsidP="00813A5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202</w:t>
      </w:r>
      <w:r w:rsidR="00816A40">
        <w:rPr>
          <w:rFonts w:asciiTheme="majorEastAsia" w:eastAsiaTheme="majorEastAsia" w:hAnsiTheme="majorEastAsia" w:hint="eastAsia"/>
          <w:b/>
          <w:sz w:val="44"/>
          <w:szCs w:val="44"/>
        </w:rPr>
        <w:t>1</w:t>
      </w:r>
      <w:r>
        <w:rPr>
          <w:rFonts w:asciiTheme="majorEastAsia" w:eastAsiaTheme="majorEastAsia" w:hAnsiTheme="majorEastAsia" w:hint="eastAsia"/>
          <w:b/>
          <w:sz w:val="44"/>
          <w:szCs w:val="44"/>
        </w:rPr>
        <w:t>年</w:t>
      </w:r>
      <w:r w:rsidR="00816A40">
        <w:rPr>
          <w:rFonts w:asciiTheme="majorEastAsia" w:eastAsiaTheme="majorEastAsia" w:hAnsiTheme="majorEastAsia" w:hint="eastAsia"/>
          <w:b/>
          <w:sz w:val="44"/>
          <w:szCs w:val="44"/>
        </w:rPr>
        <w:t>度</w:t>
      </w:r>
      <w:r>
        <w:rPr>
          <w:rFonts w:asciiTheme="majorEastAsia" w:eastAsiaTheme="majorEastAsia" w:hAnsiTheme="majorEastAsia" w:hint="eastAsia"/>
          <w:b/>
          <w:sz w:val="44"/>
          <w:szCs w:val="44"/>
        </w:rPr>
        <w:t>工作总结</w:t>
      </w:r>
    </w:p>
    <w:p w:rsidR="00813A5B" w:rsidRDefault="00813A5B" w:rsidP="00813A5B">
      <w:pPr>
        <w:rPr>
          <w:rFonts w:ascii="仿宋" w:eastAsia="仿宋" w:hAnsi="仿宋" w:cs="仿宋_GB2312"/>
          <w:sz w:val="32"/>
          <w:szCs w:val="32"/>
        </w:rPr>
      </w:pPr>
      <w:r>
        <w:rPr>
          <w:rFonts w:ascii="华文仿宋" w:eastAsia="华文仿宋" w:hAnsi="华文仿宋" w:cs="仿宋_GB2312" w:hint="eastAsia"/>
          <w:sz w:val="32"/>
          <w:szCs w:val="32"/>
        </w:rPr>
        <w:t xml:space="preserve">   </w:t>
      </w:r>
      <w:r w:rsidRPr="00247293">
        <w:rPr>
          <w:rFonts w:ascii="仿宋" w:eastAsia="仿宋" w:hAnsi="仿宋" w:cs="仿宋_GB2312" w:hint="eastAsia"/>
          <w:sz w:val="32"/>
          <w:szCs w:val="32"/>
        </w:rPr>
        <w:t xml:space="preserve">  </w:t>
      </w:r>
    </w:p>
    <w:p w:rsidR="00813A5B" w:rsidRPr="00247293" w:rsidRDefault="004B2837" w:rsidP="00813A5B">
      <w:pPr>
        <w:ind w:firstLineChars="250" w:firstLine="800"/>
        <w:rPr>
          <w:rFonts w:ascii="仿宋" w:eastAsia="仿宋" w:hAnsi="仿宋"/>
          <w:sz w:val="32"/>
          <w:szCs w:val="32"/>
        </w:rPr>
      </w:pPr>
      <w:r>
        <w:rPr>
          <w:rFonts w:ascii="仿宋" w:eastAsia="仿宋" w:hAnsi="仿宋" w:cs="仿宋_GB2312" w:hint="eastAsia"/>
          <w:sz w:val="32"/>
          <w:szCs w:val="32"/>
        </w:rPr>
        <w:t>2021</w:t>
      </w:r>
      <w:r w:rsidR="00F97E72">
        <w:rPr>
          <w:rFonts w:ascii="仿宋" w:eastAsia="仿宋" w:hAnsi="仿宋" w:cs="仿宋_GB2312" w:hint="eastAsia"/>
          <w:sz w:val="32"/>
          <w:szCs w:val="32"/>
        </w:rPr>
        <w:t>年以来,</w:t>
      </w:r>
      <w:r w:rsidR="00813A5B">
        <w:rPr>
          <w:rFonts w:ascii="仿宋" w:eastAsia="仿宋" w:hAnsi="仿宋" w:cs="仿宋_GB2312" w:hint="eastAsia"/>
          <w:sz w:val="32"/>
          <w:szCs w:val="32"/>
        </w:rPr>
        <w:t>集宁铁检院在呼铁检察分院的坚强领导下，</w:t>
      </w:r>
      <w:r w:rsidR="00816A40">
        <w:rPr>
          <w:rFonts w:ascii="仿宋" w:eastAsia="仿宋" w:hAnsi="仿宋" w:cs="仿宋_GB2312" w:hint="eastAsia"/>
          <w:sz w:val="32"/>
          <w:szCs w:val="32"/>
        </w:rPr>
        <w:t>认真</w:t>
      </w:r>
      <w:r w:rsidR="00816A40" w:rsidRPr="00816A40">
        <w:rPr>
          <w:rFonts w:ascii="仿宋" w:eastAsia="仿宋" w:hAnsi="仿宋" w:cs="仿宋_GB2312"/>
          <w:sz w:val="32"/>
          <w:szCs w:val="32"/>
        </w:rPr>
        <w:t>贯彻落实全国两会精神、全国“十五检”</w:t>
      </w:r>
      <w:r w:rsidR="00F97E72">
        <w:rPr>
          <w:rFonts w:ascii="仿宋" w:eastAsia="仿宋" w:hAnsi="仿宋" w:cs="仿宋_GB2312" w:hint="eastAsia"/>
          <w:sz w:val="32"/>
          <w:szCs w:val="32"/>
        </w:rPr>
        <w:t>和</w:t>
      </w:r>
      <w:r w:rsidR="00816A40" w:rsidRPr="00816A40">
        <w:rPr>
          <w:rFonts w:ascii="仿宋" w:eastAsia="仿宋" w:hAnsi="仿宋" w:cs="仿宋_GB2312"/>
          <w:sz w:val="32"/>
          <w:szCs w:val="32"/>
        </w:rPr>
        <w:t>全区“十八检”会议精神</w:t>
      </w:r>
      <w:r w:rsidR="00813A5B">
        <w:rPr>
          <w:rFonts w:ascii="仿宋" w:eastAsia="仿宋" w:hAnsi="仿宋" w:cs="仿宋_GB2312" w:hint="eastAsia"/>
          <w:sz w:val="32"/>
          <w:szCs w:val="32"/>
        </w:rPr>
        <w:t>，</w:t>
      </w:r>
      <w:r w:rsidR="00816A40">
        <w:rPr>
          <w:rFonts w:ascii="仿宋" w:eastAsia="仿宋" w:hAnsi="仿宋" w:cs="仿宋_GB2312" w:hint="eastAsia"/>
          <w:sz w:val="32"/>
          <w:szCs w:val="32"/>
        </w:rPr>
        <w:t>以</w:t>
      </w:r>
      <w:r w:rsidR="00F97E72">
        <w:rPr>
          <w:rFonts w:ascii="仿宋" w:eastAsia="仿宋" w:hAnsi="仿宋" w:cs="仿宋_GB2312" w:hint="eastAsia"/>
          <w:sz w:val="32"/>
          <w:szCs w:val="32"/>
        </w:rPr>
        <w:t>切实抓好</w:t>
      </w:r>
      <w:r w:rsidR="00F97E72" w:rsidRPr="00F97E72">
        <w:rPr>
          <w:rFonts w:ascii="仿宋" w:eastAsia="仿宋" w:hAnsi="仿宋" w:cs="仿宋_GB2312" w:hint="eastAsia"/>
          <w:sz w:val="32"/>
          <w:szCs w:val="32"/>
        </w:rPr>
        <w:t>《中共中央关于加强新时代检察机关法律监督工作的意见》</w:t>
      </w:r>
      <w:r w:rsidR="00816A40">
        <w:rPr>
          <w:rFonts w:ascii="仿宋" w:eastAsia="仿宋" w:hAnsi="仿宋" w:cs="仿宋_GB2312" w:hint="eastAsia"/>
          <w:sz w:val="32"/>
          <w:szCs w:val="32"/>
        </w:rPr>
        <w:t>为方向，</w:t>
      </w:r>
      <w:r w:rsidR="00F97E72" w:rsidRPr="0071071A">
        <w:rPr>
          <w:rFonts w:ascii="仿宋" w:eastAsia="仿宋" w:hAnsi="仿宋" w:cs="仿宋_GB2312" w:hint="eastAsia"/>
          <w:sz w:val="32"/>
          <w:szCs w:val="32"/>
        </w:rPr>
        <w:t>全面加强</w:t>
      </w:r>
      <w:r w:rsidR="0071071A">
        <w:rPr>
          <w:rFonts w:ascii="仿宋" w:eastAsia="仿宋" w:hAnsi="仿宋" w:cs="仿宋_GB2312" w:hint="eastAsia"/>
          <w:sz w:val="32"/>
          <w:szCs w:val="32"/>
        </w:rPr>
        <w:t>自身</w:t>
      </w:r>
      <w:r w:rsidR="00CC47E4">
        <w:rPr>
          <w:rFonts w:ascii="仿宋" w:eastAsia="仿宋" w:hAnsi="仿宋" w:cs="仿宋_GB2312" w:hint="eastAsia"/>
          <w:sz w:val="32"/>
          <w:szCs w:val="32"/>
        </w:rPr>
        <w:t>法律监督</w:t>
      </w:r>
      <w:r w:rsidR="0071071A">
        <w:rPr>
          <w:rFonts w:ascii="仿宋" w:eastAsia="仿宋" w:hAnsi="仿宋" w:cs="仿宋_GB2312" w:hint="eastAsia"/>
          <w:sz w:val="32"/>
          <w:szCs w:val="32"/>
        </w:rPr>
        <w:t>能力</w:t>
      </w:r>
      <w:r w:rsidR="00CC47E4">
        <w:rPr>
          <w:rFonts w:ascii="仿宋" w:eastAsia="仿宋" w:hAnsi="仿宋" w:cs="仿宋_GB2312" w:hint="eastAsia"/>
          <w:sz w:val="32"/>
          <w:szCs w:val="32"/>
        </w:rPr>
        <w:t>水平</w:t>
      </w:r>
      <w:r w:rsidR="00F97E72" w:rsidRPr="0071071A">
        <w:rPr>
          <w:rFonts w:ascii="仿宋" w:eastAsia="仿宋" w:hAnsi="仿宋" w:cs="仿宋_GB2312" w:hint="eastAsia"/>
          <w:sz w:val="32"/>
          <w:szCs w:val="32"/>
        </w:rPr>
        <w:t>，</w:t>
      </w:r>
      <w:r w:rsidR="006E122B">
        <w:rPr>
          <w:rFonts w:ascii="仿宋" w:eastAsia="仿宋" w:hAnsi="仿宋" w:cs="仿宋_GB2312" w:hint="eastAsia"/>
          <w:sz w:val="32"/>
          <w:szCs w:val="32"/>
        </w:rPr>
        <w:t>现将具体工作情况总结如下</w:t>
      </w:r>
      <w:r w:rsidR="006E122B">
        <w:rPr>
          <w:rFonts w:ascii="仿宋" w:eastAsia="仿宋" w:hAnsi="仿宋" w:cs="Times New Roman" w:hint="eastAsia"/>
          <w:sz w:val="32"/>
          <w:szCs w:val="32"/>
        </w:rPr>
        <w:t>。</w:t>
      </w:r>
    </w:p>
    <w:p w:rsidR="00813A5B" w:rsidRPr="00670968" w:rsidRDefault="00813A5B" w:rsidP="00813A5B">
      <w:pPr>
        <w:pStyle w:val="a5"/>
        <w:numPr>
          <w:ilvl w:val="0"/>
          <w:numId w:val="3"/>
        </w:numPr>
        <w:spacing w:line="360" w:lineRule="auto"/>
        <w:ind w:firstLineChars="0"/>
        <w:rPr>
          <w:rFonts w:ascii="黑体" w:eastAsia="黑体" w:hAnsi="黑体" w:cs="黑体"/>
          <w:b/>
          <w:bCs/>
          <w:sz w:val="32"/>
          <w:szCs w:val="32"/>
        </w:rPr>
      </w:pPr>
      <w:r w:rsidRPr="00670968">
        <w:rPr>
          <w:rFonts w:ascii="黑体" w:eastAsia="黑体" w:hAnsi="黑体" w:cs="黑体" w:hint="eastAsia"/>
          <w:b/>
          <w:bCs/>
          <w:sz w:val="32"/>
          <w:szCs w:val="32"/>
        </w:rPr>
        <w:t>夯实工作基础，</w:t>
      </w:r>
      <w:r>
        <w:rPr>
          <w:rFonts w:ascii="黑体" w:eastAsia="黑体" w:hAnsi="黑体" w:cs="黑体" w:hint="eastAsia"/>
          <w:b/>
          <w:bCs/>
          <w:sz w:val="32"/>
          <w:szCs w:val="32"/>
        </w:rPr>
        <w:t>坚定信心，不断</w:t>
      </w:r>
      <w:r w:rsidRPr="00670968">
        <w:rPr>
          <w:rFonts w:ascii="黑体" w:eastAsia="黑体" w:hAnsi="黑体" w:cs="黑体" w:hint="eastAsia"/>
          <w:b/>
          <w:bCs/>
          <w:sz w:val="32"/>
          <w:szCs w:val="32"/>
        </w:rPr>
        <w:t>补齐能力素质短板。</w:t>
      </w:r>
    </w:p>
    <w:p w:rsidR="00813A5B" w:rsidRPr="00133E52" w:rsidRDefault="00813A5B" w:rsidP="00154F3B">
      <w:pPr>
        <w:spacing w:line="600" w:lineRule="exact"/>
        <w:ind w:firstLineChars="200" w:firstLine="643"/>
        <w:rPr>
          <w:rFonts w:ascii="仿宋" w:eastAsia="仿宋" w:hAnsi="仿宋" w:cs="仿宋"/>
          <w:sz w:val="32"/>
          <w:szCs w:val="32"/>
        </w:rPr>
      </w:pPr>
      <w:r w:rsidRPr="005B52E8">
        <w:rPr>
          <w:rFonts w:ascii="仿宋" w:eastAsia="仿宋" w:hAnsi="仿宋" w:cs="仿宋" w:hint="eastAsia"/>
          <w:b/>
          <w:sz w:val="32"/>
          <w:szCs w:val="32"/>
        </w:rPr>
        <w:t>（一）</w:t>
      </w:r>
      <w:r w:rsidR="00154F3B">
        <w:rPr>
          <w:rFonts w:ascii="仿宋" w:eastAsia="仿宋" w:hAnsi="仿宋" w:cs="仿宋" w:hint="eastAsia"/>
          <w:b/>
          <w:sz w:val="32"/>
          <w:szCs w:val="32"/>
        </w:rPr>
        <w:t>聚焦司法办案业务，持续提升法律监督质效</w:t>
      </w:r>
      <w:r w:rsidRPr="005B52E8">
        <w:rPr>
          <w:rFonts w:ascii="仿宋" w:eastAsia="仿宋" w:hAnsi="仿宋" w:cs="仿宋" w:hint="eastAsia"/>
          <w:b/>
          <w:sz w:val="32"/>
          <w:szCs w:val="32"/>
        </w:rPr>
        <w:t>。</w:t>
      </w:r>
      <w:r w:rsidRPr="00813A5B">
        <w:rPr>
          <w:rFonts w:ascii="仿宋" w:eastAsia="仿宋" w:hAnsi="仿宋" w:cs="仿宋" w:hint="eastAsia"/>
          <w:b/>
          <w:sz w:val="32"/>
          <w:szCs w:val="32"/>
        </w:rPr>
        <w:t>一是</w:t>
      </w:r>
      <w:r>
        <w:rPr>
          <w:rFonts w:ascii="仿宋" w:eastAsia="仿宋" w:hAnsi="仿宋" w:cs="Times New Roman" w:hint="eastAsia"/>
          <w:sz w:val="32"/>
          <w:szCs w:val="32"/>
        </w:rPr>
        <w:t>通过</w:t>
      </w:r>
      <w:r w:rsidRPr="00303A68">
        <w:rPr>
          <w:rFonts w:ascii="仿宋" w:eastAsia="仿宋" w:hAnsi="仿宋" w:cs="Times New Roman" w:hint="eastAsia"/>
          <w:sz w:val="32"/>
          <w:szCs w:val="32"/>
        </w:rPr>
        <w:t>坚持每季度开展一次对公安机关的专</w:t>
      </w:r>
      <w:r>
        <w:rPr>
          <w:rFonts w:ascii="仿宋" w:eastAsia="仿宋" w:hAnsi="仿宋" w:cs="仿宋" w:hint="eastAsia"/>
          <w:sz w:val="32"/>
          <w:szCs w:val="32"/>
        </w:rPr>
        <w:t>项监督检察的方式，加大对有案不立、以罚代刑等方面问题的纠正力度。截至目前，共前往辖区内铁路公安机关开展专项监督检查工作</w:t>
      </w:r>
      <w:r w:rsidR="00B47958">
        <w:rPr>
          <w:rFonts w:ascii="仿宋" w:eastAsia="仿宋" w:hAnsi="仿宋" w:cs="仿宋" w:hint="eastAsia"/>
          <w:sz w:val="32"/>
          <w:szCs w:val="32"/>
        </w:rPr>
        <w:t>2</w:t>
      </w:r>
      <w:r>
        <w:rPr>
          <w:rFonts w:ascii="仿宋" w:eastAsia="仿宋" w:hAnsi="仿宋" w:cs="仿宋" w:hint="eastAsia"/>
          <w:sz w:val="32"/>
          <w:szCs w:val="32"/>
        </w:rPr>
        <w:t>次。</w:t>
      </w:r>
      <w:r w:rsidRPr="00303A68">
        <w:rPr>
          <w:rFonts w:ascii="仿宋" w:eastAsia="仿宋" w:hAnsi="仿宋" w:cs="仿宋" w:hint="eastAsia"/>
          <w:b/>
          <w:sz w:val="32"/>
          <w:szCs w:val="32"/>
        </w:rPr>
        <w:t>二是</w:t>
      </w:r>
      <w:r w:rsidR="00B47958">
        <w:rPr>
          <w:rFonts w:ascii="仿宋" w:eastAsia="仿宋" w:hAnsi="仿宋" w:cs="仿宋" w:hint="eastAsia"/>
          <w:sz w:val="32"/>
          <w:szCs w:val="32"/>
        </w:rPr>
        <w:t>按照自治区院开展监督立案“回头看”方案，</w:t>
      </w:r>
      <w:r w:rsidR="007344BF">
        <w:rPr>
          <w:rFonts w:ascii="仿宋" w:eastAsia="仿宋" w:hAnsi="仿宋" w:cs="仿宋" w:hint="eastAsia"/>
          <w:sz w:val="32"/>
          <w:szCs w:val="32"/>
        </w:rPr>
        <w:t>开展</w:t>
      </w:r>
      <w:r w:rsidR="00B47958">
        <w:rPr>
          <w:rFonts w:ascii="仿宋" w:eastAsia="仿宋" w:hAnsi="仿宋" w:cs="仿宋" w:hint="eastAsia"/>
          <w:sz w:val="32"/>
          <w:szCs w:val="32"/>
        </w:rPr>
        <w:t>了2020年两项监督“回头看”工作，</w:t>
      </w:r>
      <w:r w:rsidR="00B47958" w:rsidRPr="00C12EFD">
        <w:rPr>
          <w:rFonts w:ascii="仿宋" w:eastAsia="仿宋" w:hAnsi="仿宋" w:cs="仿宋" w:hint="eastAsia"/>
          <w:sz w:val="32"/>
          <w:szCs w:val="32"/>
        </w:rPr>
        <w:t>3次深入锡林浩特铁路公安处核查治安案件和刑转治案件，同时对</w:t>
      </w:r>
      <w:r w:rsidR="00B47958">
        <w:rPr>
          <w:rFonts w:ascii="仿宋" w:eastAsia="仿宋" w:hAnsi="仿宋" w:cs="仿宋" w:hint="eastAsia"/>
          <w:sz w:val="32"/>
          <w:szCs w:val="32"/>
        </w:rPr>
        <w:t>站车交接案件进行了电话回访，未发现有案不立，该撤案件不撤情况</w:t>
      </w:r>
      <w:r>
        <w:rPr>
          <w:rFonts w:ascii="仿宋" w:eastAsia="仿宋" w:hAnsi="仿宋" w:cs="仿宋" w:hint="eastAsia"/>
          <w:sz w:val="32"/>
          <w:szCs w:val="32"/>
        </w:rPr>
        <w:t>。</w:t>
      </w:r>
      <w:r w:rsidRPr="00303A68">
        <w:rPr>
          <w:rFonts w:ascii="仿宋" w:eastAsia="仿宋" w:hAnsi="仿宋" w:cs="仿宋" w:hint="eastAsia"/>
          <w:b/>
          <w:sz w:val="32"/>
          <w:szCs w:val="32"/>
        </w:rPr>
        <w:t>三是</w:t>
      </w:r>
      <w:r w:rsidR="00B47958">
        <w:rPr>
          <w:rFonts w:ascii="仿宋" w:eastAsia="仿宋" w:hAnsi="仿宋" w:cs="仿宋" w:hint="eastAsia"/>
          <w:sz w:val="32"/>
          <w:szCs w:val="32"/>
        </w:rPr>
        <w:t>对2021年立案侦查案件非法取证、瑕疵证据产生的原因进行了监督，未发现相关情况。</w:t>
      </w:r>
      <w:r w:rsidR="007344BF" w:rsidRPr="007344BF">
        <w:rPr>
          <w:rFonts w:ascii="仿宋" w:eastAsia="仿宋" w:hAnsi="仿宋" w:cs="仿宋" w:hint="eastAsia"/>
          <w:b/>
          <w:sz w:val="32"/>
          <w:szCs w:val="32"/>
        </w:rPr>
        <w:t>四是</w:t>
      </w:r>
      <w:r w:rsidR="007344BF">
        <w:rPr>
          <w:rFonts w:ascii="仿宋" w:eastAsia="仿宋" w:hAnsi="仿宋" w:cs="仿宋" w:hint="eastAsia"/>
          <w:sz w:val="32"/>
          <w:szCs w:val="32"/>
        </w:rPr>
        <w:t>提前介入了特大电缆盗窃案2件，进行了引导、监督侦查工作。</w:t>
      </w:r>
      <w:r w:rsidR="00154F3B">
        <w:rPr>
          <w:rFonts w:ascii="仿宋" w:eastAsia="仿宋" w:hAnsi="仿宋" w:cs="仿宋" w:hint="eastAsia"/>
          <w:sz w:val="32"/>
          <w:szCs w:val="32"/>
        </w:rPr>
        <w:t>年内，共办理监督案件2件2人</w:t>
      </w:r>
      <w:r w:rsidR="00006EAE">
        <w:rPr>
          <w:rFonts w:ascii="仿宋" w:eastAsia="仿宋" w:hAnsi="仿宋" w:cs="仿宋" w:hint="eastAsia"/>
          <w:sz w:val="32"/>
          <w:szCs w:val="32"/>
        </w:rPr>
        <w:t>，均为监督撤案</w:t>
      </w:r>
      <w:r w:rsidR="00154F3B">
        <w:rPr>
          <w:rFonts w:ascii="仿宋" w:eastAsia="仿宋" w:hAnsi="仿宋" w:cs="仿宋" w:hint="eastAsia"/>
          <w:sz w:val="32"/>
          <w:szCs w:val="32"/>
        </w:rPr>
        <w:t>。</w:t>
      </w:r>
    </w:p>
    <w:p w:rsidR="00B25D2A" w:rsidRPr="007442B3" w:rsidRDefault="00CC47E4" w:rsidP="00CC47E4">
      <w:pPr>
        <w:rPr>
          <w:rFonts w:ascii="仿宋_GB2312" w:eastAsia="仿宋_GB2312"/>
          <w:sz w:val="32"/>
          <w:szCs w:val="32"/>
        </w:rPr>
      </w:pPr>
      <w:r>
        <w:rPr>
          <w:rFonts w:ascii="仿宋" w:eastAsia="仿宋" w:hAnsi="仿宋" w:cs="仿宋" w:hint="eastAsia"/>
          <w:b/>
          <w:sz w:val="32"/>
          <w:szCs w:val="32"/>
        </w:rPr>
        <w:t xml:space="preserve">   </w:t>
      </w:r>
      <w:r w:rsidR="00813A5B" w:rsidRPr="005B52E8">
        <w:rPr>
          <w:rFonts w:ascii="仿宋" w:eastAsia="仿宋" w:hAnsi="仿宋" w:cs="仿宋" w:hint="eastAsia"/>
          <w:b/>
          <w:sz w:val="32"/>
          <w:szCs w:val="32"/>
        </w:rPr>
        <w:t>（二）继续把提升案件办理的质量效果作为推动公益诉</w:t>
      </w:r>
      <w:r w:rsidR="00813A5B" w:rsidRPr="005B52E8">
        <w:rPr>
          <w:rFonts w:ascii="仿宋" w:eastAsia="仿宋" w:hAnsi="仿宋" w:cs="仿宋" w:hint="eastAsia"/>
          <w:b/>
          <w:sz w:val="32"/>
          <w:szCs w:val="32"/>
        </w:rPr>
        <w:lastRenderedPageBreak/>
        <w:t>讼工作开展的落脚点。</w:t>
      </w:r>
      <w:r w:rsidR="00813A5B" w:rsidRPr="00D927B0">
        <w:rPr>
          <w:rFonts w:ascii="仿宋" w:eastAsia="仿宋" w:hAnsi="仿宋" w:cs="仿宋" w:hint="eastAsia"/>
          <w:b/>
          <w:sz w:val="32"/>
          <w:szCs w:val="32"/>
        </w:rPr>
        <w:t>一是</w:t>
      </w:r>
      <w:r w:rsidR="00813A5B" w:rsidRPr="00B25D2A">
        <w:rPr>
          <w:rFonts w:ascii="仿宋_GB2312" w:eastAsia="仿宋_GB2312" w:hint="eastAsia"/>
          <w:sz w:val="32"/>
          <w:szCs w:val="32"/>
        </w:rPr>
        <w:t>继续发挥</w:t>
      </w:r>
      <w:r w:rsidR="00813A5B" w:rsidRPr="00B25D2A">
        <w:rPr>
          <w:rFonts w:ascii="仿宋_GB2312" w:eastAsia="仿宋_GB2312"/>
          <w:sz w:val="32"/>
          <w:szCs w:val="32"/>
        </w:rPr>
        <w:t>公益诉讼联络员</w:t>
      </w:r>
      <w:r w:rsidR="00133E52" w:rsidRPr="00B25D2A">
        <w:rPr>
          <w:rFonts w:ascii="仿宋_GB2312" w:eastAsia="仿宋_GB2312" w:hint="eastAsia"/>
          <w:sz w:val="32"/>
          <w:szCs w:val="32"/>
        </w:rPr>
        <w:t>作用</w:t>
      </w:r>
      <w:r w:rsidR="00813A5B" w:rsidRPr="00B25D2A">
        <w:rPr>
          <w:rFonts w:ascii="仿宋_GB2312" w:eastAsia="仿宋_GB2312" w:hint="eastAsia"/>
          <w:sz w:val="32"/>
          <w:szCs w:val="32"/>
        </w:rPr>
        <w:t>，完善联络群，将</w:t>
      </w:r>
      <w:r w:rsidR="00813A5B" w:rsidRPr="00B25D2A">
        <w:rPr>
          <w:rFonts w:ascii="仿宋_GB2312" w:eastAsia="仿宋_GB2312"/>
          <w:sz w:val="32"/>
          <w:szCs w:val="32"/>
        </w:rPr>
        <w:t>联席会议</w:t>
      </w:r>
      <w:r w:rsidR="00813A5B" w:rsidRPr="00B25D2A">
        <w:rPr>
          <w:rFonts w:ascii="仿宋_GB2312" w:eastAsia="仿宋_GB2312" w:hint="eastAsia"/>
          <w:sz w:val="32"/>
          <w:szCs w:val="32"/>
        </w:rPr>
        <w:t>制度化，增强线索收集能力，充分宣传利用好我院手机“公益诉讼线索随手拍”重要举措以及微信公众号举报平台</w:t>
      </w:r>
      <w:r w:rsidR="00813A5B" w:rsidRPr="00B25D2A">
        <w:rPr>
          <w:rFonts w:ascii="仿宋_GB2312" w:eastAsia="仿宋_GB2312"/>
          <w:sz w:val="32"/>
          <w:szCs w:val="32"/>
        </w:rPr>
        <w:t>，</w:t>
      </w:r>
      <w:r w:rsidR="00813A5B" w:rsidRPr="00B25D2A">
        <w:rPr>
          <w:rFonts w:ascii="仿宋_GB2312" w:eastAsia="仿宋_GB2312" w:hint="eastAsia"/>
          <w:sz w:val="32"/>
          <w:szCs w:val="32"/>
        </w:rPr>
        <w:t>进一步拓宽</w:t>
      </w:r>
      <w:r w:rsidR="00813A5B" w:rsidRPr="00B25D2A">
        <w:rPr>
          <w:rFonts w:ascii="仿宋_GB2312" w:eastAsia="仿宋_GB2312"/>
          <w:sz w:val="32"/>
          <w:szCs w:val="32"/>
        </w:rPr>
        <w:t>群众提供线索</w:t>
      </w:r>
      <w:r w:rsidR="00813A5B" w:rsidRPr="00B25D2A">
        <w:rPr>
          <w:rFonts w:ascii="仿宋_GB2312" w:eastAsia="仿宋_GB2312" w:hint="eastAsia"/>
          <w:sz w:val="32"/>
          <w:szCs w:val="32"/>
        </w:rPr>
        <w:t>的方式</w:t>
      </w:r>
      <w:r w:rsidR="00813A5B" w:rsidRPr="00B25D2A">
        <w:rPr>
          <w:rFonts w:ascii="仿宋_GB2312" w:eastAsia="仿宋_GB2312"/>
          <w:sz w:val="32"/>
          <w:szCs w:val="32"/>
        </w:rPr>
        <w:t>渠道</w:t>
      </w:r>
      <w:r w:rsidR="00813A5B" w:rsidRPr="00B25D2A">
        <w:rPr>
          <w:rFonts w:ascii="仿宋_GB2312" w:eastAsia="仿宋_GB2312" w:hint="eastAsia"/>
          <w:sz w:val="32"/>
          <w:szCs w:val="32"/>
        </w:rPr>
        <w:t>。</w:t>
      </w:r>
      <w:r w:rsidR="00813A5B" w:rsidRPr="00D927B0">
        <w:rPr>
          <w:rFonts w:ascii="仿宋" w:eastAsia="仿宋" w:hAnsi="仿宋" w:hint="eastAsia"/>
          <w:b/>
          <w:sz w:val="32"/>
          <w:szCs w:val="32"/>
        </w:rPr>
        <w:t>二是</w:t>
      </w:r>
      <w:r w:rsidR="00B25D2A" w:rsidRPr="00B25D2A">
        <w:rPr>
          <w:rFonts w:ascii="仿宋_GB2312" w:eastAsia="仿宋_GB2312" w:hint="eastAsia"/>
          <w:sz w:val="32"/>
          <w:szCs w:val="32"/>
        </w:rPr>
        <w:t>采取紧盯危害铁路运输生产安全、铁路领域生态环境、食品药品安全等问题，深入站段、铁路沿线，广泛开展公益诉讼线索摸排工作。</w:t>
      </w:r>
      <w:r w:rsidR="00CF6273" w:rsidRPr="00C62E08">
        <w:rPr>
          <w:rFonts w:ascii="仿宋_GB2312" w:eastAsia="仿宋_GB2312" w:hint="eastAsia"/>
          <w:sz w:val="32"/>
          <w:szCs w:val="32"/>
        </w:rPr>
        <w:t>赴乌兰察布站，并联合二连浩特、大板车站</w:t>
      </w:r>
      <w:r w:rsidR="00CF6273">
        <w:rPr>
          <w:rFonts w:ascii="仿宋_GB2312" w:eastAsia="仿宋_GB2312" w:hint="eastAsia"/>
          <w:sz w:val="32"/>
          <w:szCs w:val="32"/>
        </w:rPr>
        <w:t>开展了</w:t>
      </w:r>
      <w:r w:rsidR="00B25D2A" w:rsidRPr="00C62E08">
        <w:rPr>
          <w:rFonts w:ascii="仿宋_GB2312" w:eastAsia="仿宋_GB2312" w:hint="eastAsia"/>
          <w:sz w:val="32"/>
          <w:szCs w:val="32"/>
        </w:rPr>
        <w:t>“世界野生动植物日”的同步</w:t>
      </w:r>
      <w:r w:rsidR="00CF6273" w:rsidRPr="00C62E08">
        <w:rPr>
          <w:rFonts w:ascii="仿宋_GB2312" w:eastAsia="仿宋_GB2312" w:hint="eastAsia"/>
          <w:sz w:val="32"/>
          <w:szCs w:val="32"/>
        </w:rPr>
        <w:t>策划</w:t>
      </w:r>
      <w:r w:rsidR="00B25D2A" w:rsidRPr="00C62E08">
        <w:rPr>
          <w:rFonts w:ascii="仿宋_GB2312" w:eastAsia="仿宋_GB2312" w:hint="eastAsia"/>
          <w:sz w:val="32"/>
          <w:szCs w:val="32"/>
        </w:rPr>
        <w:t>宣传</w:t>
      </w:r>
      <w:r w:rsidR="00CF6273">
        <w:rPr>
          <w:rFonts w:ascii="仿宋_GB2312" w:eastAsia="仿宋_GB2312" w:hint="eastAsia"/>
          <w:sz w:val="32"/>
          <w:szCs w:val="32"/>
        </w:rPr>
        <w:t>，前往</w:t>
      </w:r>
      <w:r w:rsidR="00B25D2A" w:rsidRPr="00C62E08">
        <w:rPr>
          <w:rFonts w:ascii="仿宋_GB2312" w:eastAsia="仿宋_GB2312" w:hint="eastAsia"/>
          <w:sz w:val="32"/>
          <w:szCs w:val="32"/>
        </w:rPr>
        <w:t>集宁工务段安全科</w:t>
      </w:r>
      <w:r w:rsidR="00CF6273">
        <w:rPr>
          <w:rFonts w:ascii="仿宋_GB2312" w:eastAsia="仿宋_GB2312" w:hint="eastAsia"/>
          <w:sz w:val="32"/>
          <w:szCs w:val="32"/>
        </w:rPr>
        <w:t>等地</w:t>
      </w:r>
      <w:r w:rsidR="00B25D2A" w:rsidRPr="00C62E08">
        <w:rPr>
          <w:rFonts w:ascii="仿宋_GB2312" w:eastAsia="仿宋_GB2312" w:hint="eastAsia"/>
          <w:sz w:val="32"/>
          <w:szCs w:val="32"/>
        </w:rPr>
        <w:t>对公益诉讼线索进行</w:t>
      </w:r>
      <w:r w:rsidR="00CF6273">
        <w:rPr>
          <w:rFonts w:ascii="仿宋_GB2312" w:eastAsia="仿宋_GB2312" w:hint="eastAsia"/>
          <w:sz w:val="32"/>
          <w:szCs w:val="32"/>
        </w:rPr>
        <w:t>了</w:t>
      </w:r>
      <w:r w:rsidR="00B25D2A" w:rsidRPr="00C62E08">
        <w:rPr>
          <w:rFonts w:ascii="仿宋_GB2312" w:eastAsia="仿宋_GB2312" w:hint="eastAsia"/>
          <w:sz w:val="32"/>
          <w:szCs w:val="32"/>
        </w:rPr>
        <w:t>核对与落实</w:t>
      </w:r>
      <w:r w:rsidR="00CF6273">
        <w:rPr>
          <w:rFonts w:ascii="仿宋_GB2312" w:eastAsia="仿宋_GB2312" w:hint="eastAsia"/>
          <w:sz w:val="32"/>
          <w:szCs w:val="32"/>
        </w:rPr>
        <w:t>。</w:t>
      </w:r>
      <w:r w:rsidR="00CF6273" w:rsidRPr="003A3918">
        <w:rPr>
          <w:rFonts w:ascii="仿宋" w:eastAsia="仿宋" w:hAnsi="仿宋" w:cs="仿宋" w:hint="eastAsia"/>
          <w:b/>
          <w:sz w:val="32"/>
          <w:szCs w:val="32"/>
        </w:rPr>
        <w:t>三是</w:t>
      </w:r>
      <w:r w:rsidR="00CF6273">
        <w:rPr>
          <w:rFonts w:ascii="仿宋_GB2312" w:eastAsia="仿宋_GB2312" w:hint="eastAsia"/>
          <w:sz w:val="32"/>
          <w:szCs w:val="32"/>
        </w:rPr>
        <w:t>前往</w:t>
      </w:r>
      <w:r w:rsidR="00B25D2A" w:rsidRPr="00C62E08">
        <w:rPr>
          <w:rFonts w:ascii="仿宋_GB2312" w:eastAsia="仿宋_GB2312" w:hint="eastAsia"/>
          <w:sz w:val="32"/>
          <w:szCs w:val="32"/>
        </w:rPr>
        <w:t>呼和浩特参加</w:t>
      </w:r>
      <w:r w:rsidR="00CF6273">
        <w:rPr>
          <w:rFonts w:ascii="仿宋_GB2312" w:eastAsia="仿宋_GB2312" w:hint="eastAsia"/>
          <w:sz w:val="32"/>
          <w:szCs w:val="32"/>
        </w:rPr>
        <w:t>了</w:t>
      </w:r>
      <w:r w:rsidR="00B25D2A" w:rsidRPr="00C62E08">
        <w:rPr>
          <w:rFonts w:ascii="仿宋_GB2312" w:eastAsia="仿宋_GB2312" w:hint="eastAsia"/>
          <w:sz w:val="32"/>
          <w:szCs w:val="32"/>
        </w:rPr>
        <w:t>全区铁检机关公益诉讼跨区划管辖改革与发展座谈会并进行</w:t>
      </w:r>
      <w:r w:rsidR="00CF6273">
        <w:rPr>
          <w:rFonts w:ascii="仿宋_GB2312" w:eastAsia="仿宋_GB2312" w:hint="eastAsia"/>
          <w:sz w:val="32"/>
          <w:szCs w:val="32"/>
        </w:rPr>
        <w:t>了</w:t>
      </w:r>
      <w:r w:rsidR="00B25D2A" w:rsidRPr="00C62E08">
        <w:rPr>
          <w:rFonts w:ascii="仿宋_GB2312" w:eastAsia="仿宋_GB2312" w:hint="eastAsia"/>
          <w:sz w:val="32"/>
          <w:szCs w:val="32"/>
        </w:rPr>
        <w:t>交流研讨</w:t>
      </w:r>
      <w:r w:rsidR="00CF6273">
        <w:rPr>
          <w:rFonts w:ascii="仿宋_GB2312" w:eastAsia="仿宋_GB2312" w:hint="eastAsia"/>
          <w:sz w:val="32"/>
          <w:szCs w:val="32"/>
        </w:rPr>
        <w:t>，</w:t>
      </w:r>
      <w:r w:rsidR="00B25D2A" w:rsidRPr="00C62E08">
        <w:rPr>
          <w:rFonts w:ascii="仿宋_GB2312" w:eastAsia="仿宋_GB2312" w:hint="eastAsia"/>
          <w:sz w:val="32"/>
          <w:szCs w:val="32"/>
        </w:rPr>
        <w:t>制定</w:t>
      </w:r>
      <w:r w:rsidR="00CF6273">
        <w:rPr>
          <w:rFonts w:ascii="仿宋_GB2312" w:eastAsia="仿宋_GB2312" w:hint="eastAsia"/>
          <w:sz w:val="32"/>
          <w:szCs w:val="32"/>
        </w:rPr>
        <w:t>了</w:t>
      </w:r>
      <w:r w:rsidR="00B25D2A" w:rsidRPr="00C62E08">
        <w:rPr>
          <w:rFonts w:ascii="仿宋_GB2312" w:eastAsia="仿宋_GB2312" w:hint="eastAsia"/>
          <w:sz w:val="32"/>
          <w:szCs w:val="32"/>
        </w:rPr>
        <w:t>集宁铁路运输检察院“守护北疆草原林地”公益诉讼专项活动实施方案，</w:t>
      </w:r>
      <w:r w:rsidR="00CF6273">
        <w:rPr>
          <w:rFonts w:ascii="仿宋_GB2312" w:eastAsia="仿宋_GB2312" w:hint="eastAsia"/>
          <w:sz w:val="32"/>
          <w:szCs w:val="32"/>
        </w:rPr>
        <w:t>前往</w:t>
      </w:r>
      <w:r w:rsidR="00B25D2A" w:rsidRPr="00C62E08">
        <w:rPr>
          <w:rFonts w:ascii="仿宋_GB2312" w:eastAsia="仿宋_GB2312" w:hint="eastAsia"/>
          <w:sz w:val="32"/>
          <w:szCs w:val="32"/>
        </w:rPr>
        <w:t>呼和浩特铁路运输法院对破坏林地草原相关案件进行</w:t>
      </w:r>
      <w:r w:rsidR="00CF6273">
        <w:rPr>
          <w:rFonts w:ascii="仿宋_GB2312" w:eastAsia="仿宋_GB2312" w:hint="eastAsia"/>
          <w:sz w:val="32"/>
          <w:szCs w:val="32"/>
        </w:rPr>
        <w:t>了专门</w:t>
      </w:r>
      <w:r w:rsidR="00B25D2A" w:rsidRPr="00C62E08">
        <w:rPr>
          <w:rFonts w:ascii="仿宋_GB2312" w:eastAsia="仿宋_GB2312" w:hint="eastAsia"/>
          <w:sz w:val="32"/>
          <w:szCs w:val="32"/>
        </w:rPr>
        <w:t>排查</w:t>
      </w:r>
      <w:r w:rsidR="00CF6273">
        <w:rPr>
          <w:rFonts w:ascii="仿宋_GB2312" w:eastAsia="仿宋_GB2312" w:hint="eastAsia"/>
          <w:sz w:val="32"/>
          <w:szCs w:val="32"/>
        </w:rPr>
        <w:t>。</w:t>
      </w:r>
      <w:r w:rsidR="00CF6273" w:rsidRPr="003A3918">
        <w:rPr>
          <w:rFonts w:ascii="仿宋" w:eastAsia="仿宋" w:hAnsi="仿宋" w:cs="仿宋" w:hint="eastAsia"/>
          <w:b/>
          <w:sz w:val="32"/>
          <w:szCs w:val="32"/>
        </w:rPr>
        <w:t>四</w:t>
      </w:r>
      <w:r w:rsidR="00B25D2A" w:rsidRPr="003A3918">
        <w:rPr>
          <w:rFonts w:ascii="仿宋" w:eastAsia="仿宋" w:hAnsi="仿宋" w:cs="仿宋" w:hint="eastAsia"/>
          <w:b/>
          <w:sz w:val="32"/>
          <w:szCs w:val="32"/>
        </w:rPr>
        <w:t>是</w:t>
      </w:r>
      <w:r w:rsidR="00CF6273">
        <w:rPr>
          <w:rFonts w:ascii="仿宋_GB2312" w:eastAsia="仿宋_GB2312" w:hint="eastAsia"/>
          <w:sz w:val="32"/>
          <w:szCs w:val="32"/>
        </w:rPr>
        <w:t>按照</w:t>
      </w:r>
      <w:r w:rsidR="00B25D2A" w:rsidRPr="00C62E08">
        <w:rPr>
          <w:rFonts w:ascii="仿宋_GB2312" w:eastAsia="仿宋_GB2312" w:hint="eastAsia"/>
          <w:sz w:val="32"/>
          <w:szCs w:val="32"/>
        </w:rPr>
        <w:t>《关于成立平安乌兰察布市建设工作领导小组铁路护路联防组的通知》</w:t>
      </w:r>
      <w:r w:rsidR="00CF6273">
        <w:rPr>
          <w:rFonts w:ascii="仿宋_GB2312" w:eastAsia="仿宋_GB2312" w:hint="eastAsia"/>
          <w:sz w:val="32"/>
          <w:szCs w:val="32"/>
        </w:rPr>
        <w:t>要求，</w:t>
      </w:r>
      <w:r w:rsidR="00B25D2A" w:rsidRPr="00C62E08">
        <w:rPr>
          <w:rFonts w:ascii="仿宋_GB2312" w:eastAsia="仿宋_GB2312" w:hint="eastAsia"/>
          <w:sz w:val="32"/>
          <w:szCs w:val="32"/>
        </w:rPr>
        <w:t>加入</w:t>
      </w:r>
      <w:r w:rsidR="00CF6273">
        <w:rPr>
          <w:rFonts w:ascii="仿宋_GB2312" w:eastAsia="仿宋_GB2312" w:hint="eastAsia"/>
          <w:sz w:val="32"/>
          <w:szCs w:val="32"/>
        </w:rPr>
        <w:t>了</w:t>
      </w:r>
      <w:r w:rsidR="00B25D2A" w:rsidRPr="00C62E08">
        <w:rPr>
          <w:rFonts w:ascii="仿宋_GB2312" w:eastAsia="仿宋_GB2312" w:hint="eastAsia"/>
          <w:sz w:val="32"/>
          <w:szCs w:val="32"/>
        </w:rPr>
        <w:t>乌兰察布市铁路护路联防组，并建立</w:t>
      </w:r>
      <w:r w:rsidR="00CF6273">
        <w:rPr>
          <w:rFonts w:ascii="仿宋_GB2312" w:eastAsia="仿宋_GB2312" w:hint="eastAsia"/>
          <w:sz w:val="32"/>
          <w:szCs w:val="32"/>
        </w:rPr>
        <w:t>了</w:t>
      </w:r>
      <w:r w:rsidR="00B25D2A" w:rsidRPr="00C62E08">
        <w:rPr>
          <w:rFonts w:ascii="仿宋_GB2312" w:eastAsia="仿宋_GB2312" w:hint="eastAsia"/>
          <w:sz w:val="32"/>
          <w:szCs w:val="32"/>
        </w:rPr>
        <w:t>联络员机制</w:t>
      </w:r>
      <w:r w:rsidR="00CF6273">
        <w:rPr>
          <w:rFonts w:ascii="仿宋_GB2312" w:eastAsia="仿宋_GB2312" w:hint="eastAsia"/>
          <w:sz w:val="32"/>
          <w:szCs w:val="32"/>
        </w:rPr>
        <w:t>。2021年1-1</w:t>
      </w:r>
      <w:r w:rsidR="00006EAE">
        <w:rPr>
          <w:rFonts w:ascii="仿宋_GB2312" w:eastAsia="仿宋_GB2312" w:hint="eastAsia"/>
          <w:sz w:val="32"/>
          <w:szCs w:val="32"/>
        </w:rPr>
        <w:t>2</w:t>
      </w:r>
      <w:r w:rsidR="00CF6273">
        <w:rPr>
          <w:rFonts w:ascii="仿宋_GB2312" w:eastAsia="仿宋_GB2312" w:hint="eastAsia"/>
          <w:sz w:val="32"/>
          <w:szCs w:val="32"/>
        </w:rPr>
        <w:t>月，我院公益诉讼部门先后走进</w:t>
      </w:r>
      <w:r w:rsidR="00B25D2A" w:rsidRPr="00C62E08">
        <w:rPr>
          <w:rFonts w:ascii="仿宋_GB2312" w:eastAsia="仿宋_GB2312" w:hint="eastAsia"/>
          <w:sz w:val="32"/>
          <w:szCs w:val="32"/>
        </w:rPr>
        <w:t>商都、察右后旗、化德、正镶白旗</w:t>
      </w:r>
      <w:r w:rsidR="00B25D2A">
        <w:rPr>
          <w:rFonts w:ascii="仿宋_GB2312" w:eastAsia="仿宋_GB2312" w:hint="eastAsia"/>
          <w:sz w:val="32"/>
          <w:szCs w:val="32"/>
        </w:rPr>
        <w:t>、</w:t>
      </w:r>
      <w:r w:rsidR="00B25D2A" w:rsidRPr="00C62E08">
        <w:rPr>
          <w:rFonts w:ascii="仿宋_GB2312" w:eastAsia="仿宋_GB2312" w:hint="eastAsia"/>
          <w:sz w:val="32"/>
          <w:szCs w:val="32"/>
        </w:rPr>
        <w:t>正镶</w:t>
      </w:r>
      <w:r w:rsidR="00B25D2A">
        <w:rPr>
          <w:rFonts w:ascii="仿宋_GB2312" w:eastAsia="仿宋_GB2312" w:hint="eastAsia"/>
          <w:sz w:val="32"/>
          <w:szCs w:val="32"/>
        </w:rPr>
        <w:t>蓝</w:t>
      </w:r>
      <w:r w:rsidR="00B25D2A" w:rsidRPr="00C62E08">
        <w:rPr>
          <w:rFonts w:ascii="仿宋_GB2312" w:eastAsia="仿宋_GB2312" w:hint="eastAsia"/>
          <w:sz w:val="32"/>
          <w:szCs w:val="32"/>
        </w:rPr>
        <w:t>旗</w:t>
      </w:r>
      <w:r w:rsidR="00B25D2A">
        <w:rPr>
          <w:rFonts w:ascii="仿宋_GB2312" w:eastAsia="仿宋_GB2312" w:hint="eastAsia"/>
          <w:sz w:val="32"/>
          <w:szCs w:val="32"/>
        </w:rPr>
        <w:t>、多伦、丰宁</w:t>
      </w:r>
      <w:r w:rsidR="00B25D2A" w:rsidRPr="00C62E08">
        <w:rPr>
          <w:rFonts w:ascii="仿宋_GB2312" w:eastAsia="仿宋_GB2312" w:hint="eastAsia"/>
          <w:sz w:val="32"/>
          <w:szCs w:val="32"/>
        </w:rPr>
        <w:t>工务车间</w:t>
      </w:r>
      <w:r w:rsidR="00CF6273">
        <w:rPr>
          <w:rFonts w:ascii="仿宋_GB2312" w:eastAsia="仿宋_GB2312" w:hint="eastAsia"/>
          <w:sz w:val="32"/>
          <w:szCs w:val="32"/>
        </w:rPr>
        <w:t>等9个基层铁路单位</w:t>
      </w:r>
      <w:r w:rsidR="00B25D2A" w:rsidRPr="00C62E08">
        <w:rPr>
          <w:rFonts w:ascii="仿宋_GB2312" w:eastAsia="仿宋_GB2312" w:hint="eastAsia"/>
          <w:sz w:val="32"/>
          <w:szCs w:val="32"/>
        </w:rPr>
        <w:t>开展</w:t>
      </w:r>
      <w:r w:rsidR="00CF6273">
        <w:rPr>
          <w:rFonts w:ascii="仿宋_GB2312" w:eastAsia="仿宋_GB2312" w:hint="eastAsia"/>
          <w:sz w:val="32"/>
          <w:szCs w:val="32"/>
        </w:rPr>
        <w:t>了</w:t>
      </w:r>
      <w:r w:rsidR="00B25D2A" w:rsidRPr="00C62E08">
        <w:rPr>
          <w:rFonts w:ascii="仿宋_GB2312" w:eastAsia="仿宋_GB2312" w:hint="eastAsia"/>
          <w:sz w:val="32"/>
          <w:szCs w:val="32"/>
        </w:rPr>
        <w:t>公益诉讼线索摸排工作</w:t>
      </w:r>
      <w:r w:rsidR="003A3918">
        <w:rPr>
          <w:rFonts w:ascii="仿宋_GB2312" w:eastAsia="仿宋_GB2312" w:hint="eastAsia"/>
          <w:sz w:val="32"/>
          <w:szCs w:val="32"/>
        </w:rPr>
        <w:t>。</w:t>
      </w:r>
      <w:r w:rsidR="00CF6273" w:rsidRPr="003A3918">
        <w:rPr>
          <w:rFonts w:ascii="仿宋" w:eastAsia="仿宋" w:hAnsi="仿宋" w:cs="仿宋" w:hint="eastAsia"/>
          <w:b/>
          <w:sz w:val="32"/>
          <w:szCs w:val="32"/>
        </w:rPr>
        <w:t>五</w:t>
      </w:r>
      <w:r w:rsidR="00B25D2A" w:rsidRPr="003A3918">
        <w:rPr>
          <w:rFonts w:ascii="仿宋" w:eastAsia="仿宋" w:hAnsi="仿宋" w:cs="仿宋" w:hint="eastAsia"/>
          <w:b/>
          <w:sz w:val="32"/>
          <w:szCs w:val="32"/>
        </w:rPr>
        <w:t>是</w:t>
      </w:r>
      <w:r w:rsidR="00CF6273" w:rsidRPr="00CF6273">
        <w:rPr>
          <w:rFonts w:ascii="仿宋_GB2312" w:eastAsia="仿宋_GB2312" w:hint="eastAsia"/>
          <w:sz w:val="32"/>
          <w:szCs w:val="32"/>
        </w:rPr>
        <w:t>以</w:t>
      </w:r>
      <w:r w:rsidR="008779C1">
        <w:rPr>
          <w:rFonts w:ascii="仿宋_GB2312" w:eastAsia="仿宋_GB2312" w:hint="eastAsia"/>
          <w:sz w:val="32"/>
          <w:szCs w:val="32"/>
        </w:rPr>
        <w:t>党史学习教育</w:t>
      </w:r>
      <w:r w:rsidR="00CF6273" w:rsidRPr="00CF6273">
        <w:rPr>
          <w:rFonts w:ascii="仿宋_GB2312" w:eastAsia="仿宋_GB2312" w:hint="eastAsia"/>
          <w:sz w:val="32"/>
          <w:szCs w:val="32"/>
        </w:rPr>
        <w:t>“我为群众办实事”主题实践活动为契机，</w:t>
      </w:r>
      <w:r w:rsidR="00CF6273">
        <w:rPr>
          <w:rFonts w:ascii="仿宋" w:eastAsia="仿宋" w:hAnsi="仿宋" w:hint="eastAsia"/>
          <w:sz w:val="32"/>
          <w:szCs w:val="32"/>
        </w:rPr>
        <w:t>开展</w:t>
      </w:r>
      <w:r w:rsidR="008779C1">
        <w:rPr>
          <w:rFonts w:ascii="仿宋" w:eastAsia="仿宋" w:hAnsi="仿宋" w:hint="eastAsia"/>
          <w:sz w:val="32"/>
          <w:szCs w:val="32"/>
        </w:rPr>
        <w:t>了</w:t>
      </w:r>
      <w:r w:rsidR="00CF6273">
        <w:rPr>
          <w:rFonts w:ascii="仿宋" w:eastAsia="仿宋" w:hAnsi="仿宋" w:hint="eastAsia"/>
          <w:sz w:val="32"/>
          <w:szCs w:val="32"/>
        </w:rPr>
        <w:t>检察为民办实事活动，</w:t>
      </w:r>
      <w:r>
        <w:rPr>
          <w:rFonts w:ascii="仿宋" w:eastAsia="仿宋" w:hAnsi="仿宋" w:hint="eastAsia"/>
          <w:sz w:val="32"/>
          <w:szCs w:val="32"/>
        </w:rPr>
        <w:t>会同</w:t>
      </w:r>
      <w:r w:rsidR="00CF6273">
        <w:rPr>
          <w:rFonts w:ascii="仿宋" w:eastAsia="仿宋" w:hAnsi="仿宋" w:hint="eastAsia"/>
          <w:sz w:val="32"/>
          <w:szCs w:val="32"/>
        </w:rPr>
        <w:t>察右后旗贲红</w:t>
      </w:r>
      <w:r w:rsidR="008779C1">
        <w:rPr>
          <w:rFonts w:ascii="仿宋" w:eastAsia="仿宋" w:hAnsi="仿宋" w:hint="eastAsia"/>
          <w:sz w:val="32"/>
          <w:szCs w:val="32"/>
        </w:rPr>
        <w:t>镇</w:t>
      </w:r>
      <w:r w:rsidR="00CF6273">
        <w:rPr>
          <w:rFonts w:ascii="仿宋" w:eastAsia="仿宋" w:hAnsi="仿宋" w:hint="eastAsia"/>
          <w:sz w:val="32"/>
          <w:szCs w:val="32"/>
        </w:rPr>
        <w:t>政府、锡林浩特综合段、集宁工务段解决</w:t>
      </w:r>
      <w:r w:rsidR="008779C1">
        <w:rPr>
          <w:rFonts w:ascii="仿宋" w:eastAsia="仿宋" w:hAnsi="仿宋" w:hint="eastAsia"/>
          <w:sz w:val="32"/>
          <w:szCs w:val="32"/>
        </w:rPr>
        <w:t>了</w:t>
      </w:r>
      <w:r w:rsidR="00CF6273">
        <w:rPr>
          <w:rFonts w:ascii="仿宋" w:eastAsia="仿宋" w:hAnsi="仿宋" w:hint="eastAsia"/>
          <w:sz w:val="32"/>
          <w:szCs w:val="32"/>
        </w:rPr>
        <w:t>贲红镇附近铁路涵洞积水问题</w:t>
      </w:r>
      <w:r w:rsidR="008779C1">
        <w:rPr>
          <w:rFonts w:ascii="仿宋" w:eastAsia="仿宋" w:hAnsi="仿宋" w:hint="eastAsia"/>
          <w:sz w:val="32"/>
          <w:szCs w:val="32"/>
        </w:rPr>
        <w:t>，</w:t>
      </w:r>
      <w:r w:rsidR="00B25D2A">
        <w:rPr>
          <w:rFonts w:ascii="仿宋_GB2312" w:eastAsia="仿宋_GB2312" w:hAnsi="仿宋" w:hint="eastAsia"/>
          <w:sz w:val="32"/>
          <w:szCs w:val="32"/>
        </w:rPr>
        <w:t>召开</w:t>
      </w:r>
      <w:r w:rsidR="00B25D2A">
        <w:rPr>
          <w:rFonts w:ascii="仿宋" w:eastAsia="仿宋" w:hAnsi="仿宋" w:hint="eastAsia"/>
          <w:sz w:val="32"/>
          <w:szCs w:val="32"/>
        </w:rPr>
        <w:t>公益诉讼案件</w:t>
      </w:r>
      <w:r w:rsidR="00B25D2A">
        <w:rPr>
          <w:rFonts w:ascii="仿宋" w:eastAsia="仿宋" w:hAnsi="仿宋" w:hint="eastAsia"/>
          <w:sz w:val="32"/>
          <w:szCs w:val="32"/>
        </w:rPr>
        <w:lastRenderedPageBreak/>
        <w:t>听证会</w:t>
      </w:r>
      <w:r w:rsidR="008779C1">
        <w:rPr>
          <w:rFonts w:ascii="仿宋" w:eastAsia="仿宋" w:hAnsi="仿宋" w:hint="eastAsia"/>
          <w:sz w:val="32"/>
          <w:szCs w:val="32"/>
        </w:rPr>
        <w:t>1次</w:t>
      </w:r>
      <w:r w:rsidR="00B25D2A">
        <w:rPr>
          <w:rFonts w:ascii="仿宋" w:eastAsia="仿宋" w:hAnsi="仿宋" w:hint="eastAsia"/>
          <w:sz w:val="32"/>
          <w:szCs w:val="32"/>
        </w:rPr>
        <w:t>。</w:t>
      </w:r>
    </w:p>
    <w:p w:rsidR="00A46BDC" w:rsidRPr="00A46BDC" w:rsidRDefault="00813A5B" w:rsidP="00A46BDC">
      <w:pPr>
        <w:ind w:firstLineChars="200" w:firstLine="643"/>
        <w:rPr>
          <w:rFonts w:ascii="仿宋_GB2312" w:eastAsia="仿宋_GB2312" w:hAnsi="仿宋" w:cs="仿宋"/>
          <w:sz w:val="32"/>
          <w:szCs w:val="32"/>
        </w:rPr>
      </w:pPr>
      <w:r>
        <w:rPr>
          <w:rFonts w:ascii="仿宋" w:eastAsia="仿宋" w:hAnsi="仿宋" w:cs="仿宋" w:hint="eastAsia"/>
          <w:b/>
          <w:sz w:val="32"/>
          <w:szCs w:val="32"/>
        </w:rPr>
        <w:t>（</w:t>
      </w:r>
      <w:r w:rsidRPr="009D29A4">
        <w:rPr>
          <w:rFonts w:ascii="仿宋" w:eastAsia="仿宋" w:hAnsi="仿宋" w:cs="仿宋" w:hint="eastAsia"/>
          <w:b/>
          <w:sz w:val="32"/>
          <w:szCs w:val="32"/>
        </w:rPr>
        <w:t>三</w:t>
      </w:r>
      <w:r>
        <w:rPr>
          <w:rFonts w:ascii="仿宋" w:eastAsia="仿宋" w:hAnsi="仿宋" w:cs="仿宋" w:hint="eastAsia"/>
          <w:b/>
          <w:sz w:val="32"/>
          <w:szCs w:val="32"/>
        </w:rPr>
        <w:t>）</w:t>
      </w:r>
      <w:r w:rsidRPr="009D29A4">
        <w:rPr>
          <w:rFonts w:ascii="仿宋" w:eastAsia="仿宋" w:hAnsi="仿宋" w:cs="仿宋" w:hint="eastAsia"/>
          <w:b/>
          <w:sz w:val="32"/>
          <w:szCs w:val="32"/>
        </w:rPr>
        <w:t>继续加强民行检察监督工作。</w:t>
      </w:r>
      <w:r w:rsidRPr="004B541A">
        <w:rPr>
          <w:rFonts w:ascii="仿宋" w:eastAsia="仿宋" w:hAnsi="仿宋" w:cs="仿宋" w:hint="eastAsia"/>
          <w:b/>
          <w:sz w:val="32"/>
          <w:szCs w:val="32"/>
        </w:rPr>
        <w:t>一是</w:t>
      </w:r>
      <w:r w:rsidR="008779C1">
        <w:rPr>
          <w:rFonts w:ascii="仿宋_GB2312" w:eastAsia="仿宋_GB2312" w:hAnsi="仿宋" w:hint="eastAsia"/>
          <w:sz w:val="32"/>
          <w:szCs w:val="32"/>
        </w:rPr>
        <w:t>按照高检院的统一部署，持续开展了以“检察听证，</w:t>
      </w:r>
      <w:r w:rsidR="008779C1" w:rsidRPr="0043343B">
        <w:rPr>
          <w:rFonts w:ascii="仿宋_GB2312" w:eastAsia="仿宋_GB2312" w:hAnsi="仿宋" w:hint="eastAsia"/>
          <w:sz w:val="32"/>
          <w:szCs w:val="32"/>
        </w:rPr>
        <w:t>让公平正义看得见”为主题的第二届新时代检察宣传周活动。根据宣传活动安排部署，联合第三检察部召开了</w:t>
      </w:r>
      <w:r w:rsidR="008779C1">
        <w:rPr>
          <w:rFonts w:ascii="仿宋_GB2312" w:eastAsia="仿宋_GB2312" w:hAnsi="仿宋" w:hint="eastAsia"/>
          <w:sz w:val="32"/>
          <w:szCs w:val="32"/>
        </w:rPr>
        <w:t>我院首次行政公益诉讼公开听证会，并</w:t>
      </w:r>
      <w:r w:rsidR="008779C1" w:rsidRPr="0043343B">
        <w:rPr>
          <w:rFonts w:ascii="仿宋_GB2312" w:eastAsia="仿宋_GB2312" w:hAnsi="仿宋" w:hint="eastAsia"/>
          <w:sz w:val="32"/>
          <w:szCs w:val="32"/>
        </w:rPr>
        <w:t>组织干警在集宁南站设点，通过设置咨询台、悬挂宣传横幅、发放宣传资料，解答群众咨询等多种形式开展宣传活动，活动现场共发放宣传资料200余份，接待群众咨询8次，宣传活动结束后，前往呼铁恒诺集宁分段进行</w:t>
      </w:r>
      <w:r w:rsidR="008779C1">
        <w:rPr>
          <w:rFonts w:ascii="仿宋_GB2312" w:eastAsia="仿宋_GB2312" w:hAnsi="仿宋" w:hint="eastAsia"/>
          <w:sz w:val="32"/>
          <w:szCs w:val="32"/>
        </w:rPr>
        <w:t>了</w:t>
      </w:r>
      <w:r w:rsidR="008779C1" w:rsidRPr="0043343B">
        <w:rPr>
          <w:rFonts w:ascii="仿宋_GB2312" w:eastAsia="仿宋_GB2312" w:hAnsi="仿宋" w:hint="eastAsia"/>
          <w:sz w:val="32"/>
          <w:szCs w:val="32"/>
        </w:rPr>
        <w:t>现场座谈交流，</w:t>
      </w:r>
      <w:r w:rsidR="00006EAE">
        <w:rPr>
          <w:rFonts w:ascii="仿宋_GB2312" w:eastAsia="仿宋_GB2312" w:hAnsi="仿宋" w:hint="eastAsia"/>
          <w:sz w:val="32"/>
          <w:szCs w:val="32"/>
        </w:rPr>
        <w:t>持续</w:t>
      </w:r>
      <w:r w:rsidR="008779C1" w:rsidRPr="0043343B">
        <w:rPr>
          <w:rFonts w:ascii="仿宋_GB2312" w:eastAsia="仿宋_GB2312" w:hAnsi="仿宋" w:hint="eastAsia"/>
          <w:sz w:val="32"/>
          <w:szCs w:val="32"/>
        </w:rPr>
        <w:t>深化检企共建。</w:t>
      </w:r>
      <w:r w:rsidR="008779C1">
        <w:rPr>
          <w:rFonts w:ascii="仿宋" w:eastAsia="仿宋" w:hAnsi="仿宋" w:cs="仿宋" w:hint="eastAsia"/>
          <w:b/>
          <w:sz w:val="32"/>
          <w:szCs w:val="32"/>
        </w:rPr>
        <w:t>二</w:t>
      </w:r>
      <w:r w:rsidRPr="004B541A">
        <w:rPr>
          <w:rFonts w:ascii="仿宋" w:eastAsia="仿宋" w:hAnsi="仿宋" w:cs="仿宋" w:hint="eastAsia"/>
          <w:b/>
          <w:sz w:val="32"/>
          <w:szCs w:val="32"/>
        </w:rPr>
        <w:t>是</w:t>
      </w:r>
      <w:r w:rsidR="00A46BDC" w:rsidRPr="0043343B">
        <w:rPr>
          <w:rFonts w:ascii="仿宋_GB2312" w:eastAsia="仿宋_GB2312" w:hAnsi="仿宋" w:hint="eastAsia"/>
          <w:sz w:val="32"/>
          <w:szCs w:val="32"/>
        </w:rPr>
        <w:t>按照教育整顿工作要求，制定了</w:t>
      </w:r>
      <w:r w:rsidR="00A46BDC">
        <w:rPr>
          <w:rFonts w:ascii="仿宋_GB2312" w:eastAsia="仿宋_GB2312" w:hAnsi="仿宋" w:hint="eastAsia"/>
          <w:sz w:val="32"/>
          <w:szCs w:val="32"/>
        </w:rPr>
        <w:t>集宁铁检院</w:t>
      </w:r>
      <w:r w:rsidR="0041416F">
        <w:rPr>
          <w:rFonts w:ascii="仿宋_GB2312" w:eastAsia="仿宋_GB2312" w:hAnsi="仿宋" w:hint="eastAsia"/>
          <w:sz w:val="32"/>
          <w:szCs w:val="32"/>
        </w:rPr>
        <w:t>“开门纳谏”工作方案以及相关征求意见建议表，</w:t>
      </w:r>
      <w:r w:rsidR="00A46BDC" w:rsidRPr="0043343B">
        <w:rPr>
          <w:rFonts w:ascii="仿宋_GB2312" w:eastAsia="仿宋_GB2312" w:hAnsi="仿宋" w:hint="eastAsia"/>
          <w:sz w:val="32"/>
          <w:szCs w:val="32"/>
        </w:rPr>
        <w:t>开展了主题为“开门纳谏评检察，集思广益促整改”系列活动</w:t>
      </w:r>
      <w:r w:rsidR="0041416F">
        <w:rPr>
          <w:rFonts w:ascii="仿宋_GB2312" w:eastAsia="仿宋_GB2312" w:hAnsi="仿宋" w:hint="eastAsia"/>
          <w:sz w:val="32"/>
          <w:szCs w:val="32"/>
        </w:rPr>
        <w:t>，</w:t>
      </w:r>
      <w:r w:rsidR="00A46BDC" w:rsidRPr="0043343B">
        <w:rPr>
          <w:rFonts w:ascii="仿宋_GB2312" w:eastAsia="仿宋_GB2312" w:hAnsi="仿宋" w:hint="eastAsia"/>
          <w:sz w:val="32"/>
          <w:szCs w:val="32"/>
        </w:rPr>
        <w:t>邀请</w:t>
      </w:r>
      <w:r w:rsidR="00A46BDC">
        <w:rPr>
          <w:rFonts w:ascii="仿宋_GB2312" w:eastAsia="仿宋_GB2312" w:hAnsi="仿宋" w:hint="eastAsia"/>
          <w:sz w:val="32"/>
          <w:szCs w:val="32"/>
        </w:rPr>
        <w:t>到</w:t>
      </w:r>
      <w:r w:rsidR="00A46BDC" w:rsidRPr="0043343B">
        <w:rPr>
          <w:rFonts w:ascii="仿宋_GB2312" w:eastAsia="仿宋_GB2312" w:hAnsi="仿宋" w:hint="eastAsia"/>
          <w:sz w:val="32"/>
          <w:szCs w:val="32"/>
        </w:rPr>
        <w:t>集宁区人大代表、集宁区政协委员</w:t>
      </w:r>
      <w:r w:rsidR="00A46BDC">
        <w:rPr>
          <w:rFonts w:ascii="仿宋_GB2312" w:eastAsia="仿宋_GB2312" w:hAnsi="仿宋" w:hint="eastAsia"/>
          <w:sz w:val="32"/>
          <w:szCs w:val="32"/>
        </w:rPr>
        <w:t>等9</w:t>
      </w:r>
      <w:r w:rsidR="0041416F">
        <w:rPr>
          <w:rFonts w:ascii="仿宋_GB2312" w:eastAsia="仿宋_GB2312" w:hAnsi="仿宋" w:hint="eastAsia"/>
          <w:sz w:val="32"/>
          <w:szCs w:val="32"/>
        </w:rPr>
        <w:t>名</w:t>
      </w:r>
      <w:r w:rsidR="00A46BDC">
        <w:rPr>
          <w:rFonts w:ascii="仿宋_GB2312" w:eastAsia="仿宋_GB2312" w:hAnsi="仿宋" w:hint="eastAsia"/>
          <w:sz w:val="32"/>
          <w:szCs w:val="32"/>
        </w:rPr>
        <w:t>行业</w:t>
      </w:r>
      <w:r w:rsidR="00A46BDC" w:rsidRPr="0043343B">
        <w:rPr>
          <w:rFonts w:ascii="仿宋_GB2312" w:eastAsia="仿宋_GB2312" w:hAnsiTheme="majorEastAsia" w:hint="eastAsia"/>
          <w:sz w:val="32"/>
          <w:szCs w:val="32"/>
        </w:rPr>
        <w:t>代表走进</w:t>
      </w:r>
      <w:r w:rsidR="00A46BDC">
        <w:rPr>
          <w:rFonts w:ascii="仿宋_GB2312" w:eastAsia="仿宋_GB2312" w:hAnsiTheme="majorEastAsia" w:hint="eastAsia"/>
          <w:sz w:val="32"/>
          <w:szCs w:val="32"/>
        </w:rPr>
        <w:t>我</w:t>
      </w:r>
      <w:r w:rsidR="00A46BDC" w:rsidRPr="0043343B">
        <w:rPr>
          <w:rFonts w:ascii="仿宋_GB2312" w:eastAsia="仿宋_GB2312" w:hAnsiTheme="majorEastAsia" w:hint="eastAsia"/>
          <w:sz w:val="32"/>
          <w:szCs w:val="32"/>
        </w:rPr>
        <w:t>院</w:t>
      </w:r>
      <w:r w:rsidR="00A46BDC">
        <w:rPr>
          <w:rFonts w:ascii="仿宋_GB2312" w:eastAsia="仿宋_GB2312" w:hAnsiTheme="majorEastAsia" w:hint="eastAsia"/>
          <w:sz w:val="32"/>
          <w:szCs w:val="32"/>
        </w:rPr>
        <w:t>开展</w:t>
      </w:r>
      <w:r w:rsidR="00A46BDC" w:rsidRPr="0043343B">
        <w:rPr>
          <w:rFonts w:ascii="仿宋_GB2312" w:eastAsia="仿宋_GB2312" w:hAnsiTheme="majorEastAsia" w:hint="eastAsia"/>
          <w:sz w:val="32"/>
          <w:szCs w:val="32"/>
        </w:rPr>
        <w:t>征求意见建议</w:t>
      </w:r>
      <w:r w:rsidR="00A46BDC">
        <w:rPr>
          <w:rFonts w:ascii="仿宋_GB2312" w:eastAsia="仿宋_GB2312" w:hAnsiTheme="majorEastAsia" w:hint="eastAsia"/>
          <w:sz w:val="32"/>
          <w:szCs w:val="32"/>
        </w:rPr>
        <w:t>活动</w:t>
      </w:r>
      <w:r w:rsidR="00A46BDC" w:rsidRPr="0043343B">
        <w:rPr>
          <w:rFonts w:ascii="仿宋_GB2312" w:eastAsia="仿宋_GB2312" w:hAnsi="仿宋" w:hint="eastAsia"/>
          <w:sz w:val="32"/>
          <w:szCs w:val="32"/>
        </w:rPr>
        <w:t>。</w:t>
      </w:r>
      <w:r w:rsidR="00A46BDC">
        <w:rPr>
          <w:rFonts w:ascii="仿宋_GB2312" w:eastAsia="仿宋_GB2312" w:hAnsi="仿宋" w:hint="eastAsia"/>
          <w:sz w:val="32"/>
          <w:szCs w:val="32"/>
        </w:rPr>
        <w:t>随后，又</w:t>
      </w:r>
      <w:r w:rsidR="00A46BDC" w:rsidRPr="0043343B">
        <w:rPr>
          <w:rFonts w:ascii="仿宋_GB2312" w:eastAsia="仿宋_GB2312" w:hAnsi="仿宋" w:cs="仿宋" w:hint="eastAsia"/>
          <w:sz w:val="32"/>
          <w:szCs w:val="32"/>
        </w:rPr>
        <w:t>分别走进内蒙古铁路运营管理集团有限责任公司闸调器大修厂、</w:t>
      </w:r>
      <w:r w:rsidR="00A46BDC" w:rsidRPr="0043343B">
        <w:rPr>
          <w:rFonts w:ascii="仿宋_GB2312" w:eastAsia="仿宋_GB2312" w:hAnsi="微软雅黑" w:hint="eastAsia"/>
          <w:color w:val="1C1C1C"/>
          <w:sz w:val="32"/>
          <w:szCs w:val="32"/>
        </w:rPr>
        <w:t>呼和浩特铁路公安处刑警支队等</w:t>
      </w:r>
      <w:r w:rsidR="00A46BDC">
        <w:rPr>
          <w:rFonts w:ascii="仿宋_GB2312" w:eastAsia="仿宋_GB2312" w:hAnsi="微软雅黑" w:hint="eastAsia"/>
          <w:color w:val="1C1C1C"/>
          <w:sz w:val="32"/>
          <w:szCs w:val="32"/>
        </w:rPr>
        <w:t>4家</w:t>
      </w:r>
      <w:r w:rsidR="00A46BDC" w:rsidRPr="0043343B">
        <w:rPr>
          <w:rFonts w:ascii="仿宋_GB2312" w:eastAsia="仿宋_GB2312" w:hAnsi="微软雅黑" w:hint="eastAsia"/>
          <w:color w:val="1C1C1C"/>
          <w:sz w:val="32"/>
          <w:szCs w:val="32"/>
        </w:rPr>
        <w:t>单位</w:t>
      </w:r>
      <w:r w:rsidR="00A46BDC">
        <w:rPr>
          <w:rFonts w:ascii="仿宋_GB2312" w:eastAsia="仿宋_GB2312" w:hAnsi="微软雅黑" w:hint="eastAsia"/>
          <w:color w:val="1C1C1C"/>
          <w:sz w:val="32"/>
          <w:szCs w:val="32"/>
        </w:rPr>
        <w:t>开展</w:t>
      </w:r>
      <w:r w:rsidR="00A46BDC" w:rsidRPr="0043343B">
        <w:rPr>
          <w:rFonts w:ascii="仿宋_GB2312" w:eastAsia="仿宋_GB2312" w:hint="eastAsia"/>
          <w:sz w:val="32"/>
          <w:szCs w:val="32"/>
        </w:rPr>
        <w:t>座谈交流。</w:t>
      </w:r>
      <w:r w:rsidR="00A46BDC" w:rsidRPr="00A46BDC">
        <w:rPr>
          <w:rFonts w:ascii="仿宋_GB2312" w:eastAsia="仿宋_GB2312" w:hAnsi="仿宋" w:cs="仿宋" w:hint="eastAsia"/>
          <w:b/>
          <w:sz w:val="32"/>
          <w:szCs w:val="32"/>
        </w:rPr>
        <w:t>三是</w:t>
      </w:r>
      <w:r w:rsidR="00A46BDC" w:rsidRPr="0043343B">
        <w:rPr>
          <w:rFonts w:ascii="仿宋_GB2312" w:eastAsia="仿宋_GB2312" w:hAnsi="仿宋" w:hint="eastAsia"/>
          <w:sz w:val="32"/>
          <w:szCs w:val="32"/>
        </w:rPr>
        <w:t>陆续制定完善了检察长接待日制度、12309检察服务中心便民服务措施、线索举报流程、“我为群众办实事”工作措施</w:t>
      </w:r>
      <w:r w:rsidR="0091557B">
        <w:rPr>
          <w:rFonts w:ascii="仿宋_GB2312" w:eastAsia="仿宋_GB2312" w:hAnsi="仿宋" w:hint="eastAsia"/>
          <w:sz w:val="32"/>
          <w:szCs w:val="32"/>
        </w:rPr>
        <w:t>共</w:t>
      </w:r>
      <w:r w:rsidR="00A46BDC">
        <w:rPr>
          <w:rFonts w:ascii="仿宋_GB2312" w:eastAsia="仿宋_GB2312" w:hAnsi="仿宋" w:hint="eastAsia"/>
          <w:sz w:val="32"/>
          <w:szCs w:val="32"/>
        </w:rPr>
        <w:t>4类工作制度。</w:t>
      </w:r>
    </w:p>
    <w:p w:rsidR="003A3918" w:rsidRDefault="003A3918" w:rsidP="003A3918">
      <w:pPr>
        <w:ind w:firstLineChars="150" w:firstLine="482"/>
        <w:rPr>
          <w:rFonts w:ascii="黑体" w:eastAsia="黑体" w:hAnsi="黑体" w:cs="黑体"/>
          <w:b/>
          <w:bCs/>
          <w:sz w:val="32"/>
          <w:szCs w:val="32"/>
        </w:rPr>
      </w:pPr>
      <w:r>
        <w:rPr>
          <w:rFonts w:ascii="黑体" w:eastAsia="黑体" w:hAnsi="黑体" w:cs="黑体" w:hint="eastAsia"/>
          <w:b/>
          <w:bCs/>
          <w:sz w:val="32"/>
          <w:szCs w:val="32"/>
        </w:rPr>
        <w:t xml:space="preserve"> </w:t>
      </w:r>
      <w:r w:rsidR="00813A5B">
        <w:rPr>
          <w:rFonts w:ascii="黑体" w:eastAsia="黑体" w:hAnsi="黑体" w:cs="黑体" w:hint="eastAsia"/>
          <w:b/>
          <w:bCs/>
          <w:sz w:val="32"/>
          <w:szCs w:val="32"/>
        </w:rPr>
        <w:t>二</w:t>
      </w:r>
      <w:r w:rsidR="00813A5B" w:rsidRPr="00F36F20">
        <w:rPr>
          <w:rFonts w:ascii="黑体" w:eastAsia="黑体" w:hAnsi="黑体" w:cs="黑体" w:hint="eastAsia"/>
          <w:b/>
          <w:bCs/>
          <w:sz w:val="32"/>
          <w:szCs w:val="32"/>
        </w:rPr>
        <w:t>、</w:t>
      </w:r>
      <w:r w:rsidR="00813A5B" w:rsidRPr="00F36F20">
        <w:rPr>
          <w:rFonts w:ascii="黑体" w:eastAsia="黑体" w:hAnsi="黑体" w:hint="eastAsia"/>
          <w:b/>
          <w:sz w:val="32"/>
          <w:szCs w:val="32"/>
        </w:rPr>
        <w:t>坚持以业务建设为核心，全面推动“四大检察”并行发展</w:t>
      </w:r>
      <w:r w:rsidR="00813A5B" w:rsidRPr="00F36F20">
        <w:rPr>
          <w:rFonts w:ascii="黑体" w:eastAsia="黑体" w:hAnsi="黑体" w:cs="黑体" w:hint="eastAsia"/>
          <w:b/>
          <w:bCs/>
          <w:sz w:val="32"/>
          <w:szCs w:val="32"/>
        </w:rPr>
        <w:t>。</w:t>
      </w:r>
    </w:p>
    <w:p w:rsidR="0014719B" w:rsidRPr="0041416F" w:rsidRDefault="003A3918" w:rsidP="0041416F">
      <w:pPr>
        <w:ind w:firstLineChars="150" w:firstLine="482"/>
        <w:rPr>
          <w:rFonts w:ascii="Times New Roman" w:eastAsia="仿宋" w:hAnsi="Times New Roman"/>
          <w:bCs/>
          <w:sz w:val="32"/>
          <w:szCs w:val="32"/>
        </w:rPr>
      </w:pPr>
      <w:r w:rsidRPr="00590ACA">
        <w:rPr>
          <w:rFonts w:ascii="仿宋" w:eastAsia="仿宋" w:hAnsi="仿宋" w:cs="仿宋" w:hint="eastAsia"/>
          <w:b/>
          <w:sz w:val="32"/>
          <w:szCs w:val="32"/>
        </w:rPr>
        <w:t>（一）</w:t>
      </w:r>
      <w:r w:rsidR="00813A5B" w:rsidRPr="003A3918">
        <w:rPr>
          <w:rFonts w:ascii="仿宋" w:eastAsia="仿宋" w:hAnsi="仿宋" w:cs="仿宋" w:hint="eastAsia"/>
          <w:b/>
          <w:sz w:val="32"/>
          <w:szCs w:val="32"/>
        </w:rPr>
        <w:t>依法坚持打击各类涉铁刑事犯罪。</w:t>
      </w:r>
      <w:r w:rsidR="0041416F" w:rsidRPr="00E9700F">
        <w:rPr>
          <w:rFonts w:ascii="Times New Roman" w:eastAsia="仿宋" w:hAnsi="Times New Roman" w:hint="eastAsia"/>
          <w:bCs/>
          <w:sz w:val="32"/>
          <w:szCs w:val="32"/>
        </w:rPr>
        <w:t>2021</w:t>
      </w:r>
      <w:r w:rsidR="0041416F" w:rsidRPr="00E9700F">
        <w:rPr>
          <w:rFonts w:ascii="Times New Roman" w:eastAsia="仿宋" w:hAnsi="Times New Roman" w:hint="eastAsia"/>
          <w:bCs/>
          <w:sz w:val="32"/>
          <w:szCs w:val="32"/>
        </w:rPr>
        <w:t>年，共受</w:t>
      </w:r>
      <w:r w:rsidR="0041416F" w:rsidRPr="00E9700F">
        <w:rPr>
          <w:rFonts w:ascii="Times New Roman" w:eastAsia="仿宋" w:hAnsi="Times New Roman" w:hint="eastAsia"/>
          <w:bCs/>
          <w:sz w:val="32"/>
          <w:szCs w:val="32"/>
        </w:rPr>
        <w:lastRenderedPageBreak/>
        <w:t>理公安机关审查逮捕案件</w:t>
      </w:r>
      <w:r w:rsidR="0041416F" w:rsidRPr="00E9700F">
        <w:rPr>
          <w:rFonts w:ascii="Times New Roman" w:eastAsia="仿宋" w:hAnsi="Times New Roman" w:hint="eastAsia"/>
          <w:bCs/>
          <w:sz w:val="32"/>
          <w:szCs w:val="32"/>
        </w:rPr>
        <w:t>5</w:t>
      </w:r>
      <w:r w:rsidR="0041416F" w:rsidRPr="00E9700F">
        <w:rPr>
          <w:rFonts w:ascii="Times New Roman" w:eastAsia="仿宋" w:hAnsi="Times New Roman" w:hint="eastAsia"/>
          <w:bCs/>
          <w:sz w:val="32"/>
          <w:szCs w:val="32"/>
        </w:rPr>
        <w:t>件</w:t>
      </w:r>
      <w:r w:rsidR="0041416F" w:rsidRPr="00E9700F">
        <w:rPr>
          <w:rFonts w:ascii="Times New Roman" w:eastAsia="仿宋" w:hAnsi="Times New Roman" w:hint="eastAsia"/>
          <w:bCs/>
          <w:sz w:val="32"/>
          <w:szCs w:val="32"/>
        </w:rPr>
        <w:t>9</w:t>
      </w:r>
      <w:r w:rsidR="0041416F" w:rsidRPr="00E9700F">
        <w:rPr>
          <w:rFonts w:ascii="Times New Roman" w:eastAsia="仿宋" w:hAnsi="Times New Roman" w:hint="eastAsia"/>
          <w:bCs/>
          <w:sz w:val="32"/>
          <w:szCs w:val="32"/>
        </w:rPr>
        <w:t>人，其中批准逮捕</w:t>
      </w:r>
      <w:r w:rsidR="0041416F" w:rsidRPr="00E9700F">
        <w:rPr>
          <w:rFonts w:ascii="Times New Roman" w:eastAsia="仿宋" w:hAnsi="Times New Roman" w:hint="eastAsia"/>
          <w:bCs/>
          <w:sz w:val="32"/>
          <w:szCs w:val="32"/>
        </w:rPr>
        <w:t>5</w:t>
      </w:r>
      <w:r w:rsidR="0041416F" w:rsidRPr="00E9700F">
        <w:rPr>
          <w:rFonts w:ascii="Times New Roman" w:eastAsia="仿宋" w:hAnsi="Times New Roman" w:hint="eastAsia"/>
          <w:bCs/>
          <w:sz w:val="32"/>
          <w:szCs w:val="32"/>
        </w:rPr>
        <w:t>件</w:t>
      </w:r>
      <w:r w:rsidR="0041416F" w:rsidRPr="00E9700F">
        <w:rPr>
          <w:rFonts w:ascii="Times New Roman" w:eastAsia="仿宋" w:hAnsi="Times New Roman" w:hint="eastAsia"/>
          <w:bCs/>
          <w:sz w:val="32"/>
          <w:szCs w:val="32"/>
        </w:rPr>
        <w:t>8</w:t>
      </w:r>
      <w:r w:rsidR="0041416F" w:rsidRPr="00E9700F">
        <w:rPr>
          <w:rFonts w:ascii="Times New Roman" w:eastAsia="仿宋" w:hAnsi="Times New Roman" w:hint="eastAsia"/>
          <w:bCs/>
          <w:sz w:val="32"/>
          <w:szCs w:val="32"/>
        </w:rPr>
        <w:t>人，不批准逮捕</w:t>
      </w:r>
      <w:r w:rsidR="0041416F" w:rsidRPr="00E9700F">
        <w:rPr>
          <w:rFonts w:ascii="Times New Roman" w:eastAsia="仿宋" w:hAnsi="Times New Roman" w:hint="eastAsia"/>
          <w:bCs/>
          <w:sz w:val="32"/>
          <w:szCs w:val="32"/>
        </w:rPr>
        <w:t>1</w:t>
      </w:r>
      <w:r w:rsidR="0041416F" w:rsidRPr="00E9700F">
        <w:rPr>
          <w:rFonts w:ascii="Times New Roman" w:eastAsia="仿宋" w:hAnsi="Times New Roman" w:hint="eastAsia"/>
          <w:bCs/>
          <w:sz w:val="32"/>
          <w:szCs w:val="32"/>
        </w:rPr>
        <w:t>人；受理移送审查起诉案件</w:t>
      </w:r>
      <w:r w:rsidR="0041416F" w:rsidRPr="00E9700F">
        <w:rPr>
          <w:rFonts w:ascii="Times New Roman" w:eastAsia="仿宋" w:hAnsi="Times New Roman" w:hint="eastAsia"/>
          <w:bCs/>
          <w:sz w:val="32"/>
          <w:szCs w:val="32"/>
        </w:rPr>
        <w:t>12</w:t>
      </w:r>
      <w:r w:rsidR="0041416F" w:rsidRPr="00E9700F">
        <w:rPr>
          <w:rFonts w:ascii="Times New Roman" w:eastAsia="仿宋" w:hAnsi="Times New Roman" w:hint="eastAsia"/>
          <w:bCs/>
          <w:sz w:val="32"/>
          <w:szCs w:val="32"/>
        </w:rPr>
        <w:t>件</w:t>
      </w:r>
      <w:r w:rsidR="0041416F" w:rsidRPr="00E9700F">
        <w:rPr>
          <w:rFonts w:ascii="Times New Roman" w:eastAsia="仿宋" w:hAnsi="Times New Roman" w:hint="eastAsia"/>
          <w:bCs/>
          <w:sz w:val="32"/>
          <w:szCs w:val="32"/>
        </w:rPr>
        <w:t>24</w:t>
      </w:r>
      <w:r w:rsidR="0041416F" w:rsidRPr="00E9700F">
        <w:rPr>
          <w:rFonts w:ascii="Times New Roman" w:eastAsia="仿宋" w:hAnsi="Times New Roman" w:hint="eastAsia"/>
          <w:bCs/>
          <w:sz w:val="32"/>
          <w:szCs w:val="32"/>
        </w:rPr>
        <w:t>人，</w:t>
      </w:r>
      <w:r w:rsidR="0041416F" w:rsidRPr="00E9700F">
        <w:rPr>
          <w:rFonts w:ascii="Times New Roman" w:eastAsia="仿宋" w:hAnsi="Times New Roman" w:cs="Times New Roman" w:hint="eastAsia"/>
          <w:bCs/>
          <w:sz w:val="32"/>
          <w:szCs w:val="32"/>
        </w:rPr>
        <w:t>其中提起公诉</w:t>
      </w:r>
      <w:r w:rsidR="0041416F" w:rsidRPr="00E9700F">
        <w:rPr>
          <w:rFonts w:ascii="Times New Roman" w:eastAsia="仿宋" w:hAnsi="Times New Roman" w:cs="Times New Roman" w:hint="eastAsia"/>
          <w:bCs/>
          <w:sz w:val="32"/>
          <w:szCs w:val="32"/>
        </w:rPr>
        <w:t>12</w:t>
      </w:r>
      <w:r w:rsidR="0041416F" w:rsidRPr="00E9700F">
        <w:rPr>
          <w:rFonts w:ascii="Times New Roman" w:eastAsia="仿宋" w:hAnsi="Times New Roman" w:cs="Times New Roman" w:hint="eastAsia"/>
          <w:bCs/>
          <w:sz w:val="32"/>
          <w:szCs w:val="32"/>
        </w:rPr>
        <w:t>件</w:t>
      </w:r>
      <w:r w:rsidR="0041416F" w:rsidRPr="00E9700F">
        <w:rPr>
          <w:rFonts w:ascii="Times New Roman" w:eastAsia="仿宋" w:hAnsi="Times New Roman" w:cs="Times New Roman" w:hint="eastAsia"/>
          <w:bCs/>
          <w:sz w:val="32"/>
          <w:szCs w:val="32"/>
        </w:rPr>
        <w:t>23</w:t>
      </w:r>
      <w:r w:rsidR="0041416F" w:rsidRPr="00E9700F">
        <w:rPr>
          <w:rFonts w:ascii="Times New Roman" w:eastAsia="仿宋" w:hAnsi="Times New Roman" w:cs="Times New Roman" w:hint="eastAsia"/>
          <w:bCs/>
          <w:sz w:val="32"/>
          <w:szCs w:val="32"/>
        </w:rPr>
        <w:t>人，不起诉</w:t>
      </w:r>
      <w:r w:rsidR="0041416F" w:rsidRPr="00E9700F">
        <w:rPr>
          <w:rFonts w:ascii="Times New Roman" w:eastAsia="仿宋" w:hAnsi="Times New Roman" w:cs="Times New Roman" w:hint="eastAsia"/>
          <w:bCs/>
          <w:sz w:val="32"/>
          <w:szCs w:val="32"/>
        </w:rPr>
        <w:t>1</w:t>
      </w:r>
      <w:r w:rsidR="0041416F" w:rsidRPr="00E9700F">
        <w:rPr>
          <w:rFonts w:ascii="Times New Roman" w:eastAsia="仿宋" w:hAnsi="Times New Roman" w:cs="Times New Roman" w:hint="eastAsia"/>
          <w:bCs/>
          <w:sz w:val="32"/>
          <w:szCs w:val="32"/>
        </w:rPr>
        <w:t>人</w:t>
      </w:r>
      <w:r w:rsidR="0041416F" w:rsidRPr="00E9700F">
        <w:rPr>
          <w:rFonts w:ascii="Times New Roman" w:eastAsia="仿宋" w:hAnsi="Times New Roman" w:cs="Times New Roman" w:hint="eastAsia"/>
          <w:bCs/>
          <w:sz w:val="32"/>
          <w:szCs w:val="32"/>
        </w:rPr>
        <w:t>,</w:t>
      </w:r>
      <w:r w:rsidR="0041416F" w:rsidRPr="00E9700F">
        <w:rPr>
          <w:rFonts w:ascii="Times New Roman" w:eastAsia="仿宋" w:hAnsi="Times New Roman" w:hint="eastAsia"/>
          <w:bCs/>
          <w:sz w:val="32"/>
          <w:szCs w:val="32"/>
        </w:rPr>
        <w:t>包括</w:t>
      </w:r>
      <w:r w:rsidR="0041416F" w:rsidRPr="00E9700F">
        <w:rPr>
          <w:rFonts w:ascii="Times New Roman" w:eastAsia="仿宋" w:hAnsi="Times New Roman" w:cs="Times New Roman" w:hint="eastAsia"/>
          <w:bCs/>
          <w:sz w:val="32"/>
          <w:szCs w:val="32"/>
        </w:rPr>
        <w:t>撤回起诉</w:t>
      </w:r>
      <w:r w:rsidR="0041416F" w:rsidRPr="00E9700F">
        <w:rPr>
          <w:rFonts w:ascii="Times New Roman" w:eastAsia="仿宋" w:hAnsi="Times New Roman" w:hint="eastAsia"/>
          <w:bCs/>
          <w:sz w:val="32"/>
          <w:szCs w:val="32"/>
        </w:rPr>
        <w:t>案件</w:t>
      </w:r>
      <w:r w:rsidR="0041416F" w:rsidRPr="00E9700F">
        <w:rPr>
          <w:rFonts w:ascii="Times New Roman" w:eastAsia="仿宋" w:hAnsi="Times New Roman" w:cs="Times New Roman" w:hint="eastAsia"/>
          <w:bCs/>
          <w:sz w:val="32"/>
          <w:szCs w:val="32"/>
        </w:rPr>
        <w:t>1</w:t>
      </w:r>
      <w:r w:rsidR="0041416F" w:rsidRPr="00E9700F">
        <w:rPr>
          <w:rFonts w:ascii="Times New Roman" w:eastAsia="仿宋" w:hAnsi="Times New Roman" w:cs="Times New Roman" w:hint="eastAsia"/>
          <w:bCs/>
          <w:sz w:val="32"/>
          <w:szCs w:val="32"/>
        </w:rPr>
        <w:t>件</w:t>
      </w:r>
      <w:r w:rsidR="0041416F" w:rsidRPr="00E9700F">
        <w:rPr>
          <w:rFonts w:ascii="Times New Roman" w:eastAsia="仿宋" w:hAnsi="Times New Roman" w:cs="Times New Roman" w:hint="eastAsia"/>
          <w:bCs/>
          <w:sz w:val="32"/>
          <w:szCs w:val="32"/>
        </w:rPr>
        <w:t>1</w:t>
      </w:r>
      <w:r w:rsidR="0041416F" w:rsidRPr="00E9700F">
        <w:rPr>
          <w:rFonts w:ascii="Times New Roman" w:eastAsia="仿宋" w:hAnsi="Times New Roman" w:cs="Times New Roman" w:hint="eastAsia"/>
          <w:bCs/>
          <w:sz w:val="32"/>
          <w:szCs w:val="32"/>
        </w:rPr>
        <w:t>人</w:t>
      </w:r>
      <w:r w:rsidR="0041416F" w:rsidRPr="00E9700F">
        <w:rPr>
          <w:rFonts w:ascii="Times New Roman" w:eastAsia="仿宋" w:hAnsi="Times New Roman" w:hint="eastAsia"/>
          <w:bCs/>
          <w:sz w:val="32"/>
          <w:szCs w:val="32"/>
        </w:rPr>
        <w:t>，适用速裁程序</w:t>
      </w:r>
      <w:r w:rsidR="0041416F" w:rsidRPr="00E9700F">
        <w:rPr>
          <w:rFonts w:ascii="Times New Roman" w:eastAsia="仿宋" w:hAnsi="Times New Roman" w:hint="eastAsia"/>
          <w:bCs/>
          <w:sz w:val="32"/>
          <w:szCs w:val="32"/>
        </w:rPr>
        <w:t>7</w:t>
      </w:r>
      <w:r w:rsidR="0041416F" w:rsidRPr="00E9700F">
        <w:rPr>
          <w:rFonts w:ascii="Times New Roman" w:eastAsia="仿宋" w:hAnsi="Times New Roman" w:hint="eastAsia"/>
          <w:bCs/>
          <w:sz w:val="32"/>
          <w:szCs w:val="32"/>
        </w:rPr>
        <w:t>件</w:t>
      </w:r>
      <w:r w:rsidR="0041416F" w:rsidRPr="00E9700F">
        <w:rPr>
          <w:rFonts w:ascii="Times New Roman" w:eastAsia="仿宋" w:hAnsi="Times New Roman" w:hint="eastAsia"/>
          <w:bCs/>
          <w:sz w:val="32"/>
          <w:szCs w:val="32"/>
        </w:rPr>
        <w:t>7</w:t>
      </w:r>
      <w:r w:rsidR="0041416F" w:rsidRPr="00E9700F">
        <w:rPr>
          <w:rFonts w:ascii="Times New Roman" w:eastAsia="仿宋" w:hAnsi="Times New Roman" w:hint="eastAsia"/>
          <w:bCs/>
          <w:sz w:val="32"/>
          <w:szCs w:val="32"/>
        </w:rPr>
        <w:t>人，简易程序</w:t>
      </w:r>
      <w:r w:rsidR="0041416F" w:rsidRPr="00E9700F">
        <w:rPr>
          <w:rFonts w:ascii="Times New Roman" w:eastAsia="仿宋" w:hAnsi="Times New Roman" w:hint="eastAsia"/>
          <w:bCs/>
          <w:sz w:val="32"/>
          <w:szCs w:val="32"/>
        </w:rPr>
        <w:t>2</w:t>
      </w:r>
      <w:r w:rsidR="0041416F" w:rsidRPr="00E9700F">
        <w:rPr>
          <w:rFonts w:ascii="Times New Roman" w:eastAsia="仿宋" w:hAnsi="Times New Roman" w:hint="eastAsia"/>
          <w:bCs/>
          <w:sz w:val="32"/>
          <w:szCs w:val="32"/>
        </w:rPr>
        <w:t>件</w:t>
      </w:r>
      <w:r w:rsidR="0041416F" w:rsidRPr="00E9700F">
        <w:rPr>
          <w:rFonts w:ascii="Times New Roman" w:eastAsia="仿宋" w:hAnsi="Times New Roman" w:hint="eastAsia"/>
          <w:bCs/>
          <w:sz w:val="32"/>
          <w:szCs w:val="32"/>
        </w:rPr>
        <w:t>2</w:t>
      </w:r>
      <w:r w:rsidR="0041416F" w:rsidRPr="00E9700F">
        <w:rPr>
          <w:rFonts w:ascii="Times New Roman" w:eastAsia="仿宋" w:hAnsi="Times New Roman" w:hint="eastAsia"/>
          <w:bCs/>
          <w:sz w:val="32"/>
          <w:szCs w:val="32"/>
        </w:rPr>
        <w:t>人，</w:t>
      </w:r>
      <w:r w:rsidR="0041416F" w:rsidRPr="00E9700F">
        <w:rPr>
          <w:rFonts w:ascii="Times New Roman" w:eastAsia="仿宋" w:hAnsi="Times New Roman" w:cs="Times New Roman" w:hint="eastAsia"/>
          <w:bCs/>
          <w:sz w:val="32"/>
          <w:szCs w:val="32"/>
        </w:rPr>
        <w:t>普通程序</w:t>
      </w:r>
      <w:r w:rsidR="0041416F" w:rsidRPr="00E9700F">
        <w:rPr>
          <w:rFonts w:ascii="Times New Roman" w:eastAsia="仿宋" w:hAnsi="Times New Roman" w:cs="Times New Roman" w:hint="eastAsia"/>
          <w:bCs/>
          <w:sz w:val="32"/>
          <w:szCs w:val="32"/>
        </w:rPr>
        <w:t>3</w:t>
      </w:r>
      <w:r w:rsidR="0041416F" w:rsidRPr="00E9700F">
        <w:rPr>
          <w:rFonts w:ascii="Times New Roman" w:eastAsia="仿宋" w:hAnsi="Times New Roman" w:cs="Times New Roman" w:hint="eastAsia"/>
          <w:bCs/>
          <w:sz w:val="32"/>
          <w:szCs w:val="32"/>
        </w:rPr>
        <w:t>件</w:t>
      </w:r>
      <w:r w:rsidR="0041416F" w:rsidRPr="00E9700F">
        <w:rPr>
          <w:rFonts w:ascii="Times New Roman" w:eastAsia="仿宋" w:hAnsi="Times New Roman" w:cs="Times New Roman" w:hint="eastAsia"/>
          <w:bCs/>
          <w:sz w:val="32"/>
          <w:szCs w:val="32"/>
        </w:rPr>
        <w:t>14</w:t>
      </w:r>
      <w:r w:rsidR="0041416F" w:rsidRPr="00E9700F">
        <w:rPr>
          <w:rFonts w:ascii="Times New Roman" w:eastAsia="仿宋" w:hAnsi="Times New Roman" w:cs="Times New Roman" w:hint="eastAsia"/>
          <w:bCs/>
          <w:sz w:val="32"/>
          <w:szCs w:val="32"/>
        </w:rPr>
        <w:t>人</w:t>
      </w:r>
      <w:r w:rsidR="0041416F" w:rsidRPr="00E9700F">
        <w:rPr>
          <w:rFonts w:ascii="Times New Roman" w:eastAsia="仿宋" w:hAnsi="Times New Roman" w:hint="eastAsia"/>
          <w:bCs/>
          <w:sz w:val="32"/>
          <w:szCs w:val="32"/>
        </w:rPr>
        <w:t>，</w:t>
      </w:r>
      <w:r w:rsidR="0041416F" w:rsidRPr="00E9700F">
        <w:rPr>
          <w:rFonts w:ascii="Times New Roman" w:eastAsia="仿宋" w:hAnsi="Times New Roman" w:cs="Times New Roman" w:hint="eastAsia"/>
          <w:bCs/>
          <w:sz w:val="32"/>
          <w:szCs w:val="32"/>
        </w:rPr>
        <w:t>适用认罪认罚从宽制度</w:t>
      </w:r>
      <w:r w:rsidR="0041416F" w:rsidRPr="00E9700F">
        <w:rPr>
          <w:rFonts w:ascii="Times New Roman" w:eastAsia="仿宋" w:hAnsi="Times New Roman" w:cs="Times New Roman" w:hint="eastAsia"/>
          <w:bCs/>
          <w:sz w:val="32"/>
          <w:szCs w:val="32"/>
        </w:rPr>
        <w:t>23</w:t>
      </w:r>
      <w:r w:rsidR="0041416F" w:rsidRPr="00E9700F">
        <w:rPr>
          <w:rFonts w:ascii="Times New Roman" w:eastAsia="仿宋" w:hAnsi="Times New Roman" w:cs="Times New Roman" w:hint="eastAsia"/>
          <w:bCs/>
          <w:sz w:val="32"/>
          <w:szCs w:val="32"/>
        </w:rPr>
        <w:t>人，适用率</w:t>
      </w:r>
      <w:r w:rsidR="0041416F" w:rsidRPr="00E9700F">
        <w:rPr>
          <w:rFonts w:ascii="Times New Roman" w:eastAsia="仿宋" w:hAnsi="Times New Roman" w:cs="Times New Roman" w:hint="eastAsia"/>
          <w:bCs/>
          <w:sz w:val="32"/>
          <w:szCs w:val="32"/>
        </w:rPr>
        <w:t>95.83</w:t>
      </w:r>
      <w:r w:rsidR="0041416F" w:rsidRPr="00E9700F">
        <w:rPr>
          <w:rFonts w:ascii="Times New Roman" w:eastAsia="仿宋" w:hAnsi="Times New Roman" w:hint="eastAsia"/>
          <w:bCs/>
          <w:sz w:val="32"/>
          <w:szCs w:val="32"/>
        </w:rPr>
        <w:t>％，</w:t>
      </w:r>
      <w:r w:rsidR="0041416F" w:rsidRPr="00E9700F">
        <w:rPr>
          <w:rFonts w:ascii="Times New Roman" w:eastAsia="仿宋" w:hAnsi="Times New Roman" w:cs="Times New Roman" w:hint="eastAsia"/>
          <w:bCs/>
          <w:sz w:val="32"/>
          <w:szCs w:val="32"/>
        </w:rPr>
        <w:t>确定刑量刑建议采纳率为</w:t>
      </w:r>
      <w:r w:rsidR="0041416F" w:rsidRPr="00E9700F">
        <w:rPr>
          <w:rFonts w:ascii="Times New Roman" w:eastAsia="仿宋" w:hAnsi="Times New Roman" w:cs="Times New Roman" w:hint="eastAsia"/>
          <w:bCs/>
          <w:sz w:val="32"/>
          <w:szCs w:val="32"/>
        </w:rPr>
        <w:t>89</w:t>
      </w:r>
      <w:r w:rsidR="0041416F" w:rsidRPr="00E9700F">
        <w:rPr>
          <w:rFonts w:ascii="Times New Roman" w:eastAsia="仿宋" w:hAnsi="Times New Roman" w:hint="eastAsia"/>
          <w:bCs/>
          <w:sz w:val="32"/>
          <w:szCs w:val="32"/>
        </w:rPr>
        <w:t>％，全年案件比为</w:t>
      </w:r>
      <w:r w:rsidR="0041416F" w:rsidRPr="00E9700F">
        <w:rPr>
          <w:rFonts w:ascii="Times New Roman" w:eastAsia="仿宋" w:hAnsi="Times New Roman" w:hint="eastAsia"/>
          <w:bCs/>
          <w:sz w:val="32"/>
          <w:szCs w:val="32"/>
        </w:rPr>
        <w:t>1.27</w:t>
      </w:r>
      <w:r w:rsidR="0041416F" w:rsidRPr="00E9700F">
        <w:rPr>
          <w:rFonts w:ascii="Times New Roman" w:eastAsia="仿宋" w:hAnsi="Times New Roman" w:hint="eastAsia"/>
          <w:bCs/>
          <w:sz w:val="32"/>
          <w:szCs w:val="32"/>
        </w:rPr>
        <w:t>。</w:t>
      </w:r>
      <w:r w:rsidR="0091557B" w:rsidRPr="003A3918">
        <w:rPr>
          <w:rFonts w:ascii="仿宋" w:eastAsia="仿宋" w:hAnsi="仿宋" w:cs="仿宋" w:hint="eastAsia"/>
          <w:sz w:val="32"/>
          <w:szCs w:val="32"/>
        </w:rPr>
        <w:t>由我院副检察长王铁军带领第一、二检察部主任组成办案组办理的百万元特大盗窃案过程中，由于涉案人员复杂，作案次数较多，涉案金额特别巨大，办案组及时启动提前介入程序，积极引导侦查机关调查取证，对案件材料进行认真审查, 反复核对侦查卷宗笔录、银行流水、微信截图等数据，全面仔细梳理该案的犯罪事实及证据，主动与法院、辩护律师进行沟通，听取其意见，提出精准量刑建议，详细制作了审查报告、举证演示PPT材料等出庭准备，为一审庭审顺利进行打下了坚实基础。</w:t>
      </w:r>
    </w:p>
    <w:p w:rsidR="005279B9" w:rsidRDefault="005279B9" w:rsidP="005279B9">
      <w:pPr>
        <w:spacing w:line="600" w:lineRule="exact"/>
        <w:rPr>
          <w:rFonts w:ascii="仿宋" w:eastAsia="仿宋" w:hAnsi="仿宋" w:cs="仿宋"/>
          <w:sz w:val="32"/>
          <w:szCs w:val="32"/>
        </w:rPr>
      </w:pPr>
      <w:r>
        <w:rPr>
          <w:rFonts w:ascii="仿宋" w:eastAsia="仿宋" w:hAnsi="仿宋" w:cs="仿宋" w:hint="eastAsia"/>
          <w:b/>
          <w:sz w:val="32"/>
          <w:szCs w:val="32"/>
        </w:rPr>
        <w:t xml:space="preserve">   </w:t>
      </w:r>
      <w:r w:rsidR="00813A5B" w:rsidRPr="00FE4E54">
        <w:rPr>
          <w:rFonts w:ascii="仿宋" w:eastAsia="仿宋" w:hAnsi="仿宋" w:cs="仿宋" w:hint="eastAsia"/>
          <w:b/>
          <w:sz w:val="32"/>
          <w:szCs w:val="32"/>
        </w:rPr>
        <w:t>（</w:t>
      </w:r>
      <w:r w:rsidR="00B34193">
        <w:rPr>
          <w:rFonts w:ascii="仿宋" w:eastAsia="仿宋" w:hAnsi="仿宋" w:cs="仿宋" w:hint="eastAsia"/>
          <w:b/>
          <w:sz w:val="32"/>
          <w:szCs w:val="32"/>
        </w:rPr>
        <w:t>二</w:t>
      </w:r>
      <w:r w:rsidR="00813A5B" w:rsidRPr="00FE4E54">
        <w:rPr>
          <w:rFonts w:ascii="仿宋" w:eastAsia="仿宋" w:hAnsi="仿宋" w:cs="仿宋" w:hint="eastAsia"/>
          <w:b/>
          <w:sz w:val="32"/>
          <w:szCs w:val="32"/>
        </w:rPr>
        <w:t>）</w:t>
      </w:r>
      <w:r w:rsidR="00813A5B">
        <w:rPr>
          <w:rFonts w:ascii="仿宋" w:eastAsia="仿宋" w:hAnsi="仿宋" w:cs="仿宋" w:hint="eastAsia"/>
          <w:b/>
          <w:sz w:val="32"/>
          <w:szCs w:val="32"/>
        </w:rPr>
        <w:t>扎实做好</w:t>
      </w:r>
      <w:r w:rsidR="00813A5B" w:rsidRPr="00FE4E54">
        <w:rPr>
          <w:rFonts w:ascii="仿宋" w:eastAsia="仿宋" w:hAnsi="仿宋" w:cs="仿宋" w:hint="eastAsia"/>
          <w:b/>
          <w:sz w:val="32"/>
          <w:szCs w:val="32"/>
        </w:rPr>
        <w:t>未成年人检察工作。</w:t>
      </w:r>
      <w:r w:rsidR="00590ACA" w:rsidRPr="00E9700F">
        <w:rPr>
          <w:rFonts w:ascii="Times New Roman" w:eastAsia="仿宋" w:hAnsi="Times New Roman"/>
          <w:bCs/>
          <w:sz w:val="32"/>
          <w:szCs w:val="32"/>
        </w:rPr>
        <w:t>持续落实</w:t>
      </w:r>
      <w:r w:rsidR="00590ACA" w:rsidRPr="00E9700F">
        <w:rPr>
          <w:rFonts w:ascii="Times New Roman" w:eastAsia="仿宋" w:hAnsi="Times New Roman" w:hint="eastAsia"/>
          <w:bCs/>
          <w:sz w:val="32"/>
          <w:szCs w:val="32"/>
        </w:rPr>
        <w:t>“</w:t>
      </w:r>
      <w:r w:rsidR="00590ACA" w:rsidRPr="00E9700F">
        <w:rPr>
          <w:rFonts w:ascii="Times New Roman" w:eastAsia="仿宋" w:hAnsi="Times New Roman"/>
          <w:bCs/>
          <w:sz w:val="32"/>
          <w:szCs w:val="32"/>
        </w:rPr>
        <w:t>一号检察建议</w:t>
      </w:r>
      <w:r w:rsidR="00590ACA" w:rsidRPr="00E9700F">
        <w:rPr>
          <w:rFonts w:ascii="Times New Roman" w:eastAsia="仿宋" w:hAnsi="Times New Roman" w:hint="eastAsia"/>
          <w:bCs/>
          <w:sz w:val="32"/>
          <w:szCs w:val="32"/>
        </w:rPr>
        <w:t>”，</w:t>
      </w:r>
      <w:r w:rsidR="00590ACA" w:rsidRPr="00E9700F">
        <w:rPr>
          <w:rFonts w:ascii="Times New Roman" w:eastAsia="仿宋" w:hAnsi="Times New Roman"/>
          <w:bCs/>
          <w:sz w:val="32"/>
          <w:szCs w:val="32"/>
        </w:rPr>
        <w:t>大力推进</w:t>
      </w:r>
      <w:r w:rsidR="00590ACA" w:rsidRPr="00E9700F">
        <w:rPr>
          <w:rFonts w:ascii="Times New Roman" w:eastAsia="仿宋" w:hAnsi="Times New Roman"/>
          <w:bCs/>
          <w:sz w:val="32"/>
          <w:szCs w:val="32"/>
        </w:rPr>
        <w:t>“</w:t>
      </w:r>
      <w:r w:rsidR="00590ACA" w:rsidRPr="00E9700F">
        <w:rPr>
          <w:rFonts w:ascii="Times New Roman" w:eastAsia="仿宋" w:hAnsi="Times New Roman" w:hint="eastAsia"/>
          <w:bCs/>
          <w:sz w:val="32"/>
          <w:szCs w:val="32"/>
        </w:rPr>
        <w:t>阳禾未检</w:t>
      </w:r>
      <w:r w:rsidR="00590ACA" w:rsidRPr="00E9700F">
        <w:rPr>
          <w:rFonts w:ascii="Times New Roman" w:eastAsia="仿宋" w:hAnsi="Times New Roman"/>
          <w:bCs/>
          <w:sz w:val="32"/>
          <w:szCs w:val="32"/>
        </w:rPr>
        <w:t>”</w:t>
      </w:r>
      <w:r w:rsidR="00590ACA" w:rsidRPr="00E9700F">
        <w:rPr>
          <w:rFonts w:ascii="Times New Roman" w:eastAsia="仿宋" w:hAnsi="Times New Roman"/>
          <w:bCs/>
          <w:sz w:val="32"/>
          <w:szCs w:val="32"/>
        </w:rPr>
        <w:t>送法进校园活动</w:t>
      </w:r>
      <w:r w:rsidR="00590ACA">
        <w:rPr>
          <w:rFonts w:ascii="Times New Roman" w:eastAsia="仿宋" w:hAnsi="Times New Roman" w:hint="eastAsia"/>
          <w:bCs/>
          <w:sz w:val="32"/>
          <w:szCs w:val="32"/>
        </w:rPr>
        <w:t>，</w:t>
      </w:r>
      <w:r w:rsidR="00590ACA">
        <w:rPr>
          <w:rFonts w:ascii="仿宋" w:eastAsia="仿宋" w:hAnsi="仿宋" w:cs="仿宋" w:hint="eastAsia"/>
          <w:sz w:val="32"/>
          <w:szCs w:val="32"/>
        </w:rPr>
        <w:t>由本院“阳禾”未检工作团队先后走进集宁区光明街小学、集宁区建国四路小学、锡林郭勒职业学院、集宁区第五中学等地，开展了系列法治进校园活动共5期，向各个学校的在校师生赠送法律教育书籍300余册；开展“两法”知识测试活动5次；围绕预防校园欺凌和性侵害，毒品的危害以及如何预防和抵</w:t>
      </w:r>
      <w:r w:rsidR="00590ACA">
        <w:rPr>
          <w:rFonts w:ascii="仿宋" w:eastAsia="仿宋" w:hAnsi="仿宋" w:cs="仿宋" w:hint="eastAsia"/>
          <w:sz w:val="32"/>
          <w:szCs w:val="32"/>
        </w:rPr>
        <w:lastRenderedPageBreak/>
        <w:t>制毒品等方面向在校学生宣讲5次，开展新修订的《未成年人保护法》、《民法典》涉及未成年人权益的相关法律知识普法活动5场；教育引导学生们不断增强法律意识，树立正确法治观念，提高自我防范能力</w:t>
      </w:r>
      <w:r w:rsidR="00993BF1">
        <w:rPr>
          <w:rFonts w:ascii="仿宋" w:eastAsia="仿宋" w:hAnsi="仿宋" w:cs="仿宋" w:hint="eastAsia"/>
          <w:sz w:val="32"/>
          <w:szCs w:val="32"/>
        </w:rPr>
        <w:t>，</w:t>
      </w:r>
      <w:r w:rsidR="00590ACA" w:rsidRPr="00E9700F">
        <w:rPr>
          <w:rFonts w:ascii="Times New Roman" w:eastAsia="仿宋" w:hAnsi="Times New Roman"/>
          <w:bCs/>
          <w:sz w:val="32"/>
          <w:szCs w:val="32"/>
        </w:rPr>
        <w:t>院领导及</w:t>
      </w:r>
      <w:r w:rsidR="00590ACA" w:rsidRPr="00E9700F">
        <w:rPr>
          <w:rFonts w:ascii="Times New Roman" w:eastAsia="仿宋" w:hAnsi="Times New Roman" w:hint="eastAsia"/>
          <w:bCs/>
          <w:sz w:val="32"/>
          <w:szCs w:val="32"/>
        </w:rPr>
        <w:t>一</w:t>
      </w:r>
      <w:r w:rsidR="00590ACA" w:rsidRPr="00E9700F">
        <w:rPr>
          <w:rFonts w:ascii="Times New Roman" w:eastAsia="仿宋" w:hAnsi="Times New Roman"/>
          <w:bCs/>
          <w:sz w:val="32"/>
          <w:szCs w:val="32"/>
        </w:rPr>
        <w:t>部干警担任法治副校长</w:t>
      </w:r>
      <w:r w:rsidR="00590ACA" w:rsidRPr="00E9700F">
        <w:rPr>
          <w:rFonts w:ascii="Times New Roman" w:eastAsia="仿宋" w:hAnsi="Times New Roman" w:hint="eastAsia"/>
          <w:bCs/>
          <w:sz w:val="32"/>
          <w:szCs w:val="32"/>
        </w:rPr>
        <w:t>实现</w:t>
      </w:r>
      <w:r w:rsidR="00590ACA">
        <w:rPr>
          <w:rFonts w:ascii="Times New Roman" w:eastAsia="仿宋" w:hAnsi="Times New Roman" w:hint="eastAsia"/>
          <w:bCs/>
          <w:sz w:val="32"/>
          <w:szCs w:val="32"/>
        </w:rPr>
        <w:t>了</w:t>
      </w:r>
      <w:r w:rsidR="00590ACA" w:rsidRPr="00E9700F">
        <w:rPr>
          <w:rFonts w:ascii="Times New Roman" w:eastAsia="仿宋" w:hAnsi="Times New Roman"/>
          <w:bCs/>
          <w:sz w:val="32"/>
          <w:szCs w:val="32"/>
        </w:rPr>
        <w:t>全覆盖</w:t>
      </w:r>
      <w:r w:rsidR="00590ACA" w:rsidRPr="00E9700F">
        <w:rPr>
          <w:rFonts w:ascii="Times New Roman" w:eastAsia="仿宋" w:hAnsi="Times New Roman" w:hint="eastAsia"/>
          <w:bCs/>
          <w:sz w:val="32"/>
          <w:szCs w:val="32"/>
        </w:rPr>
        <w:t>，与集宁区曙光中学等</w:t>
      </w:r>
      <w:r w:rsidR="00590ACA" w:rsidRPr="00E9700F">
        <w:rPr>
          <w:rFonts w:ascii="Times New Roman" w:eastAsia="仿宋" w:hAnsi="Times New Roman" w:hint="eastAsia"/>
          <w:bCs/>
          <w:sz w:val="32"/>
          <w:szCs w:val="32"/>
        </w:rPr>
        <w:t>2</w:t>
      </w:r>
      <w:r w:rsidR="00590ACA" w:rsidRPr="00E9700F">
        <w:rPr>
          <w:rFonts w:ascii="Times New Roman" w:eastAsia="仿宋" w:hAnsi="Times New Roman" w:hint="eastAsia"/>
          <w:bCs/>
          <w:sz w:val="32"/>
          <w:szCs w:val="32"/>
        </w:rPr>
        <w:t>所学校</w:t>
      </w:r>
      <w:r w:rsidR="00590ACA" w:rsidRPr="00E9700F">
        <w:rPr>
          <w:rFonts w:ascii="Times New Roman" w:eastAsia="仿宋" w:hAnsi="Times New Roman"/>
          <w:bCs/>
          <w:sz w:val="32"/>
          <w:szCs w:val="32"/>
        </w:rPr>
        <w:t>建立</w:t>
      </w:r>
      <w:r w:rsidR="00590ACA" w:rsidRPr="00E9700F">
        <w:rPr>
          <w:rFonts w:ascii="Times New Roman" w:eastAsia="仿宋" w:hAnsi="Times New Roman" w:hint="eastAsia"/>
          <w:bCs/>
          <w:sz w:val="32"/>
          <w:szCs w:val="32"/>
        </w:rPr>
        <w:t>了</w:t>
      </w:r>
      <w:r w:rsidR="00590ACA" w:rsidRPr="00E9700F">
        <w:rPr>
          <w:rFonts w:ascii="Times New Roman" w:eastAsia="仿宋" w:hAnsi="Times New Roman"/>
          <w:bCs/>
          <w:sz w:val="32"/>
          <w:szCs w:val="32"/>
        </w:rPr>
        <w:t>未成年人司法保护</w:t>
      </w:r>
      <w:r w:rsidR="00590ACA" w:rsidRPr="00E9700F">
        <w:rPr>
          <w:rFonts w:ascii="Times New Roman" w:eastAsia="仿宋" w:hAnsi="Times New Roman" w:hint="eastAsia"/>
          <w:bCs/>
          <w:sz w:val="32"/>
          <w:szCs w:val="32"/>
        </w:rPr>
        <w:t>、困难学生捐资助学、持续帮扶等一批</w:t>
      </w:r>
      <w:r w:rsidR="00590ACA" w:rsidRPr="00E9700F">
        <w:rPr>
          <w:rFonts w:ascii="Times New Roman" w:eastAsia="仿宋" w:hAnsi="Times New Roman"/>
          <w:bCs/>
          <w:sz w:val="32"/>
          <w:szCs w:val="32"/>
        </w:rPr>
        <w:t>联动</w:t>
      </w:r>
      <w:r w:rsidR="00590ACA" w:rsidRPr="00E9700F">
        <w:rPr>
          <w:rFonts w:ascii="Times New Roman" w:eastAsia="仿宋" w:hAnsi="Times New Roman" w:hint="eastAsia"/>
          <w:bCs/>
          <w:sz w:val="32"/>
          <w:szCs w:val="32"/>
        </w:rPr>
        <w:t>工作</w:t>
      </w:r>
      <w:r w:rsidR="00590ACA" w:rsidRPr="00E9700F">
        <w:rPr>
          <w:rFonts w:ascii="Times New Roman" w:eastAsia="仿宋" w:hAnsi="Times New Roman"/>
          <w:bCs/>
          <w:sz w:val="32"/>
          <w:szCs w:val="32"/>
        </w:rPr>
        <w:t>机制</w:t>
      </w:r>
      <w:r>
        <w:rPr>
          <w:rFonts w:ascii="仿宋" w:eastAsia="仿宋" w:hAnsi="仿宋" w:cs="仿宋" w:hint="eastAsia"/>
          <w:sz w:val="32"/>
          <w:szCs w:val="32"/>
        </w:rPr>
        <w:t>。</w:t>
      </w:r>
    </w:p>
    <w:p w:rsidR="00813A5B" w:rsidRPr="000A4D10" w:rsidRDefault="001E54BA" w:rsidP="0005781B">
      <w:pPr>
        <w:spacing w:line="600" w:lineRule="exact"/>
        <w:rPr>
          <w:rFonts w:ascii="仿宋" w:eastAsia="仿宋_GB2312" w:hAnsi="仿宋" w:cs="仿宋"/>
          <w:sz w:val="32"/>
          <w:szCs w:val="32"/>
        </w:rPr>
      </w:pPr>
      <w:r>
        <w:rPr>
          <w:rFonts w:ascii="仿宋" w:eastAsia="仿宋" w:hAnsi="仿宋" w:cs="仿宋" w:hint="eastAsia"/>
          <w:b/>
          <w:sz w:val="32"/>
          <w:szCs w:val="32"/>
        </w:rPr>
        <w:t xml:space="preserve">   </w:t>
      </w:r>
      <w:r w:rsidR="00B34193">
        <w:rPr>
          <w:rFonts w:ascii="仿宋" w:eastAsia="仿宋" w:hAnsi="仿宋" w:cs="仿宋" w:hint="eastAsia"/>
          <w:b/>
          <w:sz w:val="32"/>
          <w:szCs w:val="32"/>
        </w:rPr>
        <w:t>（三</w:t>
      </w:r>
      <w:r w:rsidR="00813A5B" w:rsidRPr="00747151">
        <w:rPr>
          <w:rFonts w:ascii="仿宋" w:eastAsia="仿宋" w:hAnsi="仿宋" w:cs="仿宋" w:hint="eastAsia"/>
          <w:b/>
          <w:sz w:val="32"/>
          <w:szCs w:val="32"/>
        </w:rPr>
        <w:t>）认真做好刑事执行工作。</w:t>
      </w:r>
      <w:r w:rsidR="00813A5B" w:rsidRPr="00855B5B">
        <w:rPr>
          <w:rFonts w:ascii="仿宋_GB2312" w:eastAsia="仿宋_GB2312" w:hint="eastAsia"/>
          <w:sz w:val="32"/>
          <w:szCs w:val="32"/>
        </w:rPr>
        <w:t>截至202</w:t>
      </w:r>
      <w:r w:rsidR="0005781B" w:rsidRPr="00855B5B">
        <w:rPr>
          <w:rFonts w:ascii="仿宋_GB2312" w:eastAsia="仿宋_GB2312" w:hint="eastAsia"/>
          <w:sz w:val="32"/>
          <w:szCs w:val="32"/>
        </w:rPr>
        <w:t>1</w:t>
      </w:r>
      <w:r w:rsidR="00813A5B" w:rsidRPr="00855B5B">
        <w:rPr>
          <w:rFonts w:ascii="仿宋_GB2312" w:eastAsia="仿宋_GB2312" w:hint="eastAsia"/>
          <w:sz w:val="32"/>
          <w:szCs w:val="32"/>
        </w:rPr>
        <w:t>年</w:t>
      </w:r>
      <w:r w:rsidR="00CB426F" w:rsidRPr="00855B5B">
        <w:rPr>
          <w:rFonts w:ascii="仿宋_GB2312" w:eastAsia="仿宋_GB2312" w:hint="eastAsia"/>
          <w:sz w:val="32"/>
          <w:szCs w:val="32"/>
        </w:rPr>
        <w:t>1</w:t>
      </w:r>
      <w:r w:rsidR="00B34193" w:rsidRPr="00855B5B">
        <w:rPr>
          <w:rFonts w:ascii="仿宋_GB2312" w:eastAsia="仿宋_GB2312" w:hint="eastAsia"/>
          <w:sz w:val="32"/>
          <w:szCs w:val="32"/>
        </w:rPr>
        <w:t>2</w:t>
      </w:r>
      <w:r w:rsidR="00813A5B" w:rsidRPr="00855B5B">
        <w:rPr>
          <w:rFonts w:ascii="仿宋_GB2312" w:eastAsia="仿宋_GB2312" w:hint="eastAsia"/>
          <w:sz w:val="32"/>
          <w:szCs w:val="32"/>
        </w:rPr>
        <w:t>月</w:t>
      </w:r>
      <w:r w:rsidR="00CB426F" w:rsidRPr="00855B5B">
        <w:rPr>
          <w:rFonts w:ascii="仿宋_GB2312" w:eastAsia="仿宋_GB2312" w:hint="eastAsia"/>
          <w:sz w:val="32"/>
          <w:szCs w:val="32"/>
        </w:rPr>
        <w:t>31日，</w:t>
      </w:r>
      <w:r w:rsidR="00813A5B" w:rsidRPr="00855B5B">
        <w:rPr>
          <w:rFonts w:ascii="仿宋_GB2312" w:eastAsia="仿宋_GB2312" w:hint="eastAsia"/>
          <w:sz w:val="32"/>
          <w:szCs w:val="32"/>
        </w:rPr>
        <w:t>生效刑事判决涉财产刑</w:t>
      </w:r>
      <w:r w:rsidR="00993BF1">
        <w:rPr>
          <w:rFonts w:ascii="仿宋_GB2312" w:eastAsia="仿宋_GB2312" w:hint="eastAsia"/>
          <w:sz w:val="32"/>
          <w:szCs w:val="32"/>
        </w:rPr>
        <w:t>7</w:t>
      </w:r>
      <w:r w:rsidR="00813A5B" w:rsidRPr="00855B5B">
        <w:rPr>
          <w:rFonts w:ascii="仿宋_GB2312" w:eastAsia="仿宋_GB2312" w:hint="eastAsia"/>
          <w:sz w:val="32"/>
          <w:szCs w:val="32"/>
        </w:rPr>
        <w:t>件，罚金共计</w:t>
      </w:r>
      <w:r w:rsidR="0005781B" w:rsidRPr="00855B5B">
        <w:rPr>
          <w:rFonts w:ascii="仿宋_GB2312" w:eastAsia="仿宋_GB2312" w:hint="eastAsia"/>
          <w:sz w:val="32"/>
          <w:szCs w:val="32"/>
        </w:rPr>
        <w:t>1.</w:t>
      </w:r>
      <w:r w:rsidR="00993BF1">
        <w:rPr>
          <w:rFonts w:ascii="仿宋_GB2312" w:eastAsia="仿宋_GB2312" w:hint="eastAsia"/>
          <w:sz w:val="32"/>
          <w:szCs w:val="32"/>
        </w:rPr>
        <w:t>8</w:t>
      </w:r>
      <w:r w:rsidR="00813A5B" w:rsidRPr="00855B5B">
        <w:rPr>
          <w:rFonts w:ascii="仿宋_GB2312" w:eastAsia="仿宋_GB2312" w:hint="eastAsia"/>
          <w:sz w:val="32"/>
          <w:szCs w:val="32"/>
        </w:rPr>
        <w:t>万元，</w:t>
      </w:r>
      <w:r w:rsidR="0005781B" w:rsidRPr="00855B5B">
        <w:rPr>
          <w:rFonts w:ascii="仿宋_GB2312" w:eastAsia="仿宋_GB2312" w:hint="eastAsia"/>
          <w:sz w:val="32"/>
          <w:szCs w:val="32"/>
        </w:rPr>
        <w:t>已经执行完毕。</w:t>
      </w:r>
      <w:r w:rsidRPr="00855B5B">
        <w:rPr>
          <w:rFonts w:ascii="仿宋_GB2312" w:eastAsia="仿宋_GB2312" w:hint="eastAsia"/>
          <w:sz w:val="32"/>
          <w:szCs w:val="32"/>
        </w:rPr>
        <w:t>根据《全区检察机关对羁押性必要审查案件开展专项评查的工作方案》，结合工作实际，我院制定了开展羁押性必要审查专项活动实施方案。今年以来共进行羁押性必要审查案件</w:t>
      </w:r>
      <w:r w:rsidR="00993BF1">
        <w:rPr>
          <w:rFonts w:ascii="仿宋_GB2312" w:eastAsia="仿宋_GB2312" w:hint="eastAsia"/>
          <w:sz w:val="32"/>
          <w:szCs w:val="32"/>
        </w:rPr>
        <w:t>6</w:t>
      </w:r>
      <w:r w:rsidRPr="00855B5B">
        <w:rPr>
          <w:rFonts w:ascii="仿宋_GB2312" w:eastAsia="仿宋_GB2312" w:hint="eastAsia"/>
          <w:sz w:val="32"/>
          <w:szCs w:val="32"/>
        </w:rPr>
        <w:t>人。按照分院</w:t>
      </w:r>
      <w:r>
        <w:rPr>
          <w:rFonts w:ascii="仿宋_GB2312" w:eastAsia="仿宋_GB2312" w:hint="eastAsia"/>
          <w:sz w:val="32"/>
          <w:szCs w:val="32"/>
        </w:rPr>
        <w:t>下发的职务犯罪案件核查统计要求，对2012年-2018年职务犯罪案件进行梳理统计，共计10件12人，法院判有期徒刑5人，判处缓刑7人。前往呼铁法院和呼和浩特第一、第二监狱、</w:t>
      </w:r>
      <w:r w:rsidR="008C395E">
        <w:rPr>
          <w:rFonts w:ascii="仿宋_GB2312" w:eastAsia="仿宋_GB2312" w:hint="eastAsia"/>
          <w:sz w:val="32"/>
          <w:szCs w:val="32"/>
        </w:rPr>
        <w:t>鄂尔多斯监狱对职务犯罪案件入监、社区矫正及罚金执行情况进行核查。</w:t>
      </w:r>
      <w:r>
        <w:rPr>
          <w:rFonts w:ascii="仿宋_GB2312" w:eastAsia="仿宋_GB2312" w:hint="eastAsia"/>
          <w:sz w:val="32"/>
          <w:szCs w:val="32"/>
        </w:rPr>
        <w:t>通过调取卷宗查阅罪犯服刑情况并复印入监记录、释放证明，前往呼铁法院查询财物台账、执行系统、卷宗等方式了解了判处罚金刑的执行情况，制作工作台账2册。</w:t>
      </w:r>
      <w:r w:rsidR="0005781B">
        <w:rPr>
          <w:rFonts w:ascii="仿宋_GB2312" w:eastAsia="仿宋_GB2312" w:hAnsi="仿宋_GB2312" w:cs="仿宋_GB2312" w:hint="eastAsia"/>
          <w:sz w:val="32"/>
          <w:szCs w:val="32"/>
        </w:rPr>
        <w:t>在党的生日到来之际，回访、考察了两名我院提起公诉判处缓刑的社区矫正人员，其中</w:t>
      </w:r>
      <w:r w:rsidR="000A4D10">
        <w:rPr>
          <w:rFonts w:ascii="仿宋_GB2312" w:eastAsia="仿宋_GB2312" w:hAnsi="仿宋_GB2312" w:cs="仿宋_GB2312" w:hint="eastAsia"/>
          <w:sz w:val="32"/>
          <w:szCs w:val="32"/>
        </w:rPr>
        <w:t>1</w:t>
      </w:r>
      <w:r w:rsidR="0005781B">
        <w:rPr>
          <w:rFonts w:ascii="仿宋_GB2312" w:eastAsia="仿宋_GB2312" w:hAnsi="仿宋_GB2312" w:cs="仿宋_GB2312" w:hint="eastAsia"/>
          <w:sz w:val="32"/>
          <w:szCs w:val="32"/>
        </w:rPr>
        <w:t>人到期解矫</w:t>
      </w:r>
      <w:r w:rsidR="00813A5B" w:rsidRPr="00747151">
        <w:rPr>
          <w:rFonts w:ascii="仿宋" w:eastAsia="仿宋" w:hAnsi="仿宋" w:hint="eastAsia"/>
          <w:sz w:val="32"/>
          <w:szCs w:val="32"/>
        </w:rPr>
        <w:t>。</w:t>
      </w:r>
    </w:p>
    <w:p w:rsidR="00813A5B" w:rsidRPr="00747151" w:rsidRDefault="00855B5B" w:rsidP="00813A5B">
      <w:pPr>
        <w:ind w:firstLineChars="200" w:firstLine="643"/>
        <w:rPr>
          <w:rFonts w:ascii="仿宋" w:eastAsia="仿宋" w:hAnsi="仿宋" w:cs="仿宋"/>
          <w:b/>
          <w:sz w:val="32"/>
          <w:szCs w:val="32"/>
        </w:rPr>
      </w:pPr>
      <w:r>
        <w:rPr>
          <w:rFonts w:ascii="仿宋" w:eastAsia="仿宋" w:hAnsi="仿宋" w:cs="仿宋" w:hint="eastAsia"/>
          <w:b/>
          <w:sz w:val="32"/>
          <w:szCs w:val="32"/>
        </w:rPr>
        <w:t>（四</w:t>
      </w:r>
      <w:r w:rsidR="00813A5B" w:rsidRPr="00747151">
        <w:rPr>
          <w:rFonts w:ascii="仿宋" w:eastAsia="仿宋" w:hAnsi="仿宋" w:cs="仿宋" w:hint="eastAsia"/>
          <w:b/>
          <w:sz w:val="32"/>
          <w:szCs w:val="32"/>
        </w:rPr>
        <w:t>）加强派驻检察室建设</w:t>
      </w:r>
      <w:r w:rsidR="00813A5B">
        <w:rPr>
          <w:rFonts w:ascii="仿宋" w:eastAsia="仿宋" w:hAnsi="仿宋" w:cs="仿宋" w:hint="eastAsia"/>
          <w:b/>
          <w:sz w:val="32"/>
          <w:szCs w:val="32"/>
        </w:rPr>
        <w:t>。</w:t>
      </w:r>
      <w:r w:rsidR="003745E9" w:rsidRPr="003745E9">
        <w:rPr>
          <w:rFonts w:ascii="仿宋" w:eastAsia="仿宋" w:hAnsi="仿宋" w:cs="仿宋" w:hint="eastAsia"/>
          <w:sz w:val="32"/>
          <w:szCs w:val="32"/>
        </w:rPr>
        <w:t>今年以来，</w:t>
      </w:r>
      <w:r w:rsidR="003745E9">
        <w:rPr>
          <w:rFonts w:ascii="仿宋" w:eastAsia="仿宋" w:hAnsi="仿宋" w:cs="仿宋" w:hint="eastAsia"/>
          <w:sz w:val="32"/>
          <w:szCs w:val="32"/>
        </w:rPr>
        <w:t>我院</w:t>
      </w:r>
      <w:r w:rsidR="00813A5B" w:rsidRPr="00747151">
        <w:rPr>
          <w:rFonts w:ascii="仿宋" w:eastAsia="仿宋" w:hAnsi="仿宋" w:cs="仿宋" w:hint="eastAsia"/>
          <w:sz w:val="32"/>
          <w:szCs w:val="32"/>
        </w:rPr>
        <w:t>对派驻锡</w:t>
      </w:r>
      <w:r w:rsidR="00813A5B" w:rsidRPr="00747151">
        <w:rPr>
          <w:rFonts w:ascii="仿宋" w:eastAsia="仿宋" w:hAnsi="仿宋" w:cs="仿宋" w:hint="eastAsia"/>
          <w:sz w:val="32"/>
          <w:szCs w:val="32"/>
        </w:rPr>
        <w:lastRenderedPageBreak/>
        <w:t>林浩特铁路公安处检察室的软件和硬件设备进行</w:t>
      </w:r>
      <w:r w:rsidR="00813A5B">
        <w:rPr>
          <w:rFonts w:ascii="仿宋" w:eastAsia="仿宋" w:hAnsi="仿宋" w:cs="仿宋" w:hint="eastAsia"/>
          <w:sz w:val="32"/>
          <w:szCs w:val="32"/>
        </w:rPr>
        <w:t>了维护、</w:t>
      </w:r>
      <w:r w:rsidR="00813A5B" w:rsidRPr="00747151">
        <w:rPr>
          <w:rFonts w:ascii="仿宋" w:eastAsia="仿宋" w:hAnsi="仿宋" w:cs="仿宋" w:hint="eastAsia"/>
          <w:sz w:val="32"/>
          <w:szCs w:val="32"/>
        </w:rPr>
        <w:t>完善</w:t>
      </w:r>
      <w:r w:rsidR="00813A5B">
        <w:rPr>
          <w:rFonts w:ascii="仿宋" w:eastAsia="仿宋" w:hAnsi="仿宋" w:cs="仿宋" w:hint="eastAsia"/>
          <w:sz w:val="32"/>
          <w:szCs w:val="32"/>
        </w:rPr>
        <w:t>、更新</w:t>
      </w:r>
      <w:r w:rsidR="00813A5B" w:rsidRPr="00747151">
        <w:rPr>
          <w:rFonts w:ascii="仿宋" w:eastAsia="仿宋" w:hAnsi="仿宋" w:cs="仿宋" w:hint="eastAsia"/>
          <w:sz w:val="32"/>
          <w:szCs w:val="32"/>
        </w:rPr>
        <w:t>，补充了相关办案工具书籍</w:t>
      </w:r>
      <w:r w:rsidR="003745E9">
        <w:rPr>
          <w:rFonts w:ascii="仿宋" w:eastAsia="仿宋" w:hAnsi="仿宋" w:cs="仿宋" w:hint="eastAsia"/>
          <w:sz w:val="32"/>
          <w:szCs w:val="32"/>
        </w:rPr>
        <w:t>，完成</w:t>
      </w:r>
      <w:r w:rsidR="00993BF1">
        <w:rPr>
          <w:rFonts w:ascii="仿宋" w:eastAsia="仿宋" w:hAnsi="仿宋" w:cs="仿宋" w:hint="eastAsia"/>
          <w:sz w:val="32"/>
          <w:szCs w:val="32"/>
        </w:rPr>
        <w:t>了</w:t>
      </w:r>
      <w:r w:rsidR="003745E9">
        <w:rPr>
          <w:rFonts w:ascii="仿宋" w:eastAsia="仿宋" w:hAnsi="仿宋" w:cs="仿宋" w:hint="eastAsia"/>
          <w:sz w:val="32"/>
          <w:szCs w:val="32"/>
        </w:rPr>
        <w:t>基层检察室建设调研报告1篇，工作报告1篇</w:t>
      </w:r>
      <w:r w:rsidR="00813A5B">
        <w:rPr>
          <w:rFonts w:ascii="仿宋" w:eastAsia="仿宋" w:hAnsi="仿宋" w:cs="仿宋" w:hint="eastAsia"/>
          <w:sz w:val="32"/>
          <w:szCs w:val="32"/>
        </w:rPr>
        <w:t>。</w:t>
      </w:r>
      <w:r w:rsidR="00813A5B" w:rsidRPr="00747151">
        <w:rPr>
          <w:rFonts w:ascii="仿宋" w:eastAsia="仿宋" w:hAnsi="仿宋" w:cs="仿宋" w:hint="eastAsia"/>
          <w:sz w:val="32"/>
          <w:szCs w:val="32"/>
        </w:rPr>
        <w:t>由于派驻检察室距离</w:t>
      </w:r>
      <w:r w:rsidR="00813A5B">
        <w:rPr>
          <w:rFonts w:ascii="仿宋" w:eastAsia="仿宋" w:hAnsi="仿宋" w:cs="仿宋" w:hint="eastAsia"/>
          <w:sz w:val="32"/>
          <w:szCs w:val="32"/>
        </w:rPr>
        <w:t>我院驻在地</w:t>
      </w:r>
      <w:r w:rsidR="00813A5B" w:rsidRPr="00747151">
        <w:rPr>
          <w:rFonts w:ascii="仿宋" w:eastAsia="仿宋" w:hAnsi="仿宋" w:cs="仿宋" w:hint="eastAsia"/>
          <w:sz w:val="32"/>
          <w:szCs w:val="32"/>
        </w:rPr>
        <w:t>较远，</w:t>
      </w:r>
      <w:r w:rsidR="00813A5B">
        <w:rPr>
          <w:rFonts w:ascii="仿宋" w:eastAsia="仿宋" w:hAnsi="仿宋" w:cs="仿宋" w:hint="eastAsia"/>
          <w:sz w:val="32"/>
          <w:szCs w:val="32"/>
        </w:rPr>
        <w:t>为确保工作正常开展，通过</w:t>
      </w:r>
      <w:r w:rsidR="00813A5B" w:rsidRPr="00747151">
        <w:rPr>
          <w:rFonts w:ascii="仿宋" w:eastAsia="仿宋" w:hAnsi="仿宋" w:cs="仿宋" w:hint="eastAsia"/>
          <w:sz w:val="32"/>
          <w:szCs w:val="32"/>
        </w:rPr>
        <w:t>每月定期轮值</w:t>
      </w:r>
      <w:r w:rsidR="00813A5B">
        <w:rPr>
          <w:rFonts w:ascii="仿宋" w:eastAsia="仿宋" w:hAnsi="仿宋" w:cs="仿宋" w:hint="eastAsia"/>
          <w:sz w:val="32"/>
          <w:szCs w:val="32"/>
        </w:rPr>
        <w:t>的</w:t>
      </w:r>
      <w:r w:rsidR="00813A5B" w:rsidRPr="00747151">
        <w:rPr>
          <w:rFonts w:ascii="仿宋" w:eastAsia="仿宋" w:hAnsi="仿宋" w:cs="仿宋" w:hint="eastAsia"/>
          <w:sz w:val="32"/>
          <w:szCs w:val="32"/>
        </w:rPr>
        <w:t>方式开展</w:t>
      </w:r>
      <w:r w:rsidR="003745E9">
        <w:rPr>
          <w:rFonts w:ascii="仿宋" w:eastAsia="仿宋" w:hAnsi="仿宋" w:cs="仿宋" w:hint="eastAsia"/>
          <w:sz w:val="32"/>
          <w:szCs w:val="32"/>
        </w:rPr>
        <w:t>派驻</w:t>
      </w:r>
      <w:r w:rsidR="00813A5B" w:rsidRPr="00747151">
        <w:rPr>
          <w:rFonts w:ascii="仿宋" w:eastAsia="仿宋" w:hAnsi="仿宋" w:cs="仿宋" w:hint="eastAsia"/>
          <w:sz w:val="32"/>
          <w:szCs w:val="32"/>
        </w:rPr>
        <w:t>检察工作，并</w:t>
      </w:r>
      <w:r w:rsidR="00813A5B">
        <w:rPr>
          <w:rFonts w:ascii="仿宋" w:eastAsia="仿宋" w:hAnsi="仿宋" w:cs="仿宋" w:hint="eastAsia"/>
          <w:sz w:val="32"/>
          <w:szCs w:val="32"/>
        </w:rPr>
        <w:t>以召开联席会议、</w:t>
      </w:r>
      <w:r w:rsidR="00813A5B" w:rsidRPr="00747151">
        <w:rPr>
          <w:rFonts w:ascii="仿宋" w:eastAsia="仿宋" w:hAnsi="仿宋" w:cs="仿宋" w:hint="eastAsia"/>
          <w:sz w:val="32"/>
          <w:szCs w:val="32"/>
        </w:rPr>
        <w:t>信息通报，填写</w:t>
      </w:r>
      <w:r w:rsidR="00813A5B">
        <w:rPr>
          <w:rFonts w:ascii="仿宋" w:eastAsia="仿宋" w:hAnsi="仿宋" w:cs="仿宋" w:hint="eastAsia"/>
          <w:sz w:val="32"/>
          <w:szCs w:val="32"/>
        </w:rPr>
        <w:t>查阅</w:t>
      </w:r>
      <w:r w:rsidR="00813A5B" w:rsidRPr="00747151">
        <w:rPr>
          <w:rFonts w:ascii="仿宋" w:eastAsia="仿宋" w:hAnsi="仿宋" w:cs="仿宋" w:hint="eastAsia"/>
          <w:sz w:val="32"/>
          <w:szCs w:val="32"/>
        </w:rPr>
        <w:t>工作日志和会议记录等方式履行法律监督职责。</w:t>
      </w:r>
    </w:p>
    <w:p w:rsidR="000A4D10" w:rsidRDefault="00813A5B" w:rsidP="000A4D10">
      <w:pPr>
        <w:spacing w:line="600" w:lineRule="exact"/>
        <w:ind w:firstLine="640"/>
        <w:rPr>
          <w:rFonts w:ascii="仿宋" w:eastAsia="仿宋" w:hAnsi="仿宋" w:cs="仿宋"/>
          <w:sz w:val="32"/>
          <w:szCs w:val="32"/>
        </w:rPr>
      </w:pPr>
      <w:r>
        <w:rPr>
          <w:rFonts w:ascii="仿宋" w:eastAsia="仿宋" w:hAnsi="仿宋" w:hint="eastAsia"/>
          <w:b/>
          <w:sz w:val="32"/>
          <w:szCs w:val="32"/>
        </w:rPr>
        <w:t>（</w:t>
      </w:r>
      <w:r w:rsidR="00855B5B">
        <w:rPr>
          <w:rFonts w:ascii="仿宋" w:eastAsia="仿宋" w:hAnsi="仿宋" w:hint="eastAsia"/>
          <w:b/>
          <w:sz w:val="32"/>
          <w:szCs w:val="32"/>
        </w:rPr>
        <w:t>五</w:t>
      </w:r>
      <w:r>
        <w:rPr>
          <w:rFonts w:ascii="仿宋" w:eastAsia="仿宋" w:hAnsi="仿宋" w:hint="eastAsia"/>
          <w:b/>
          <w:sz w:val="32"/>
          <w:szCs w:val="32"/>
        </w:rPr>
        <w:t>）</w:t>
      </w:r>
      <w:r w:rsidR="000A4D10">
        <w:rPr>
          <w:rFonts w:ascii="仿宋" w:eastAsia="仿宋" w:hAnsi="仿宋" w:hint="eastAsia"/>
          <w:b/>
          <w:sz w:val="32"/>
          <w:szCs w:val="32"/>
        </w:rPr>
        <w:t>深入开展“检察为民办实事”活动</w:t>
      </w:r>
      <w:r>
        <w:rPr>
          <w:rFonts w:ascii="仿宋" w:eastAsia="仿宋" w:hAnsi="仿宋" w:hint="eastAsia"/>
          <w:b/>
          <w:sz w:val="32"/>
          <w:szCs w:val="32"/>
        </w:rPr>
        <w:t>。</w:t>
      </w:r>
      <w:r w:rsidR="000A4D10" w:rsidRPr="000A4D10">
        <w:rPr>
          <w:rFonts w:ascii="仿宋" w:eastAsia="仿宋" w:hAnsi="仿宋" w:cs="仿宋" w:hint="eastAsia"/>
          <w:b/>
          <w:sz w:val="32"/>
          <w:szCs w:val="32"/>
        </w:rPr>
        <w:t>一是</w:t>
      </w:r>
      <w:r w:rsidR="000A4D10">
        <w:rPr>
          <w:rFonts w:ascii="仿宋" w:eastAsia="仿宋" w:hAnsi="仿宋" w:cs="仿宋" w:hint="eastAsia"/>
          <w:sz w:val="32"/>
          <w:szCs w:val="32"/>
        </w:rPr>
        <w:t>充分发挥检察职能，为民营企业健康发展提供有力司法保障。在办理一起百万元盗窃案中，发现涉案民营企业内蒙古某特钢有限公司存在监管不到位，执行相关规定不严格等企业管理漏洞问题，我院及时向该企业制发检察建议，提出完善规章制度，明确相关岗位权责，加强内部员工法治教育等方面的整改意见。在办理一起妨害公务案中，发现某测绘院在干部管理过程中存在漏洞，我院立即向该单位制发了加强对干部的管理方面的检察建议。</w:t>
      </w:r>
      <w:r w:rsidR="000A4D10" w:rsidRPr="000A4D10">
        <w:rPr>
          <w:rFonts w:ascii="仿宋" w:eastAsia="仿宋" w:hAnsi="仿宋" w:cs="仿宋" w:hint="eastAsia"/>
          <w:b/>
          <w:sz w:val="32"/>
          <w:szCs w:val="32"/>
        </w:rPr>
        <w:t>二是</w:t>
      </w:r>
      <w:r w:rsidR="000A4D10">
        <w:rPr>
          <w:rFonts w:ascii="仿宋" w:eastAsia="仿宋" w:hAnsi="仿宋" w:cs="仿宋" w:hint="eastAsia"/>
          <w:sz w:val="32"/>
          <w:szCs w:val="32"/>
        </w:rPr>
        <w:t>充分发挥主观能动性，利用“三长”会商机制，与公安、法院对疑难复杂案件和同类案件在法律适用和证据标准把握上存在分歧的，进行“会诊”，严把案件事实关、证据关、程序关和法律关，紧紧围绕认罪认罚案件的确定刑量刑、执行方式、程序适用等关键环节，提高办案效率。</w:t>
      </w:r>
      <w:r w:rsidR="000A4D10" w:rsidRPr="000A4D10">
        <w:rPr>
          <w:rFonts w:ascii="仿宋" w:eastAsia="仿宋" w:hAnsi="仿宋" w:cs="仿宋" w:hint="eastAsia"/>
          <w:b/>
          <w:sz w:val="32"/>
          <w:szCs w:val="32"/>
        </w:rPr>
        <w:t>三是</w:t>
      </w:r>
      <w:r w:rsidR="000A4D10">
        <w:rPr>
          <w:rFonts w:ascii="仿宋" w:eastAsia="仿宋" w:hAnsi="仿宋" w:cs="仿宋" w:hint="eastAsia"/>
          <w:sz w:val="32"/>
          <w:szCs w:val="32"/>
        </w:rPr>
        <w:t>以“我为群众办实事”实践活动为切入点，努力构建平安校园</w:t>
      </w:r>
      <w:r w:rsidR="001E5ECB">
        <w:rPr>
          <w:rFonts w:ascii="仿宋" w:eastAsia="仿宋" w:hAnsi="仿宋" w:cs="仿宋" w:hint="eastAsia"/>
          <w:sz w:val="32"/>
          <w:szCs w:val="32"/>
        </w:rPr>
        <w:t>建设，</w:t>
      </w:r>
      <w:r w:rsidR="000A4D10">
        <w:rPr>
          <w:rFonts w:ascii="仿宋" w:eastAsia="仿宋" w:hAnsi="仿宋" w:cs="仿宋" w:hint="eastAsia"/>
          <w:sz w:val="32"/>
          <w:szCs w:val="32"/>
        </w:rPr>
        <w:t>联合呼和浩特铁路公安局锡林浩特处前往锡林浩特车站、锡林郭勒职业学院开展了“远离新型毒品·共筑防毒长城”暨“6·26”国际禁毒日禁毒宣传活</w:t>
      </w:r>
      <w:r w:rsidR="000A4D10">
        <w:rPr>
          <w:rFonts w:ascii="仿宋" w:eastAsia="仿宋" w:hAnsi="仿宋" w:cs="仿宋" w:hint="eastAsia"/>
          <w:sz w:val="32"/>
          <w:szCs w:val="32"/>
        </w:rPr>
        <w:lastRenderedPageBreak/>
        <w:t>动。通过悬挂条幅、摆放展板、设置禁毒宣传展区、发放发放了禁毒倡议书、禁毒宣传手册、播放禁毒宣传短片、赠送法律书籍等方式，引导</w:t>
      </w:r>
      <w:r w:rsidR="00580EE2">
        <w:rPr>
          <w:rFonts w:ascii="仿宋" w:eastAsia="仿宋" w:hAnsi="仿宋" w:cs="仿宋" w:hint="eastAsia"/>
          <w:sz w:val="32"/>
          <w:szCs w:val="32"/>
        </w:rPr>
        <w:t>人民群众不断提高</w:t>
      </w:r>
      <w:r w:rsidR="000A4D10">
        <w:rPr>
          <w:rFonts w:ascii="仿宋" w:eastAsia="仿宋" w:hAnsi="仿宋" w:cs="仿宋" w:hint="eastAsia"/>
          <w:sz w:val="32"/>
          <w:szCs w:val="32"/>
        </w:rPr>
        <w:t>抵制毒品的能力，增强识毒、防毒、拒毒意识。</w:t>
      </w:r>
    </w:p>
    <w:p w:rsidR="00766228" w:rsidRDefault="00580EE2" w:rsidP="00766228">
      <w:pPr>
        <w:rPr>
          <w:rFonts w:ascii="仿宋_GB2312" w:eastAsia="仿宋_GB2312" w:hAnsi="仿宋_GB2312" w:cs="仿宋_GB2312" w:hint="eastAsia"/>
          <w:sz w:val="32"/>
          <w:szCs w:val="32"/>
        </w:rPr>
      </w:pPr>
      <w:r>
        <w:rPr>
          <w:rFonts w:ascii="仿宋" w:eastAsia="仿宋" w:hAnsi="仿宋" w:hint="eastAsia"/>
          <w:b/>
          <w:sz w:val="32"/>
          <w:szCs w:val="32"/>
        </w:rPr>
        <w:t xml:space="preserve">   </w:t>
      </w:r>
      <w:r w:rsidR="00813A5B">
        <w:rPr>
          <w:rFonts w:ascii="仿宋" w:eastAsia="仿宋" w:hAnsi="仿宋" w:hint="eastAsia"/>
          <w:b/>
          <w:sz w:val="32"/>
          <w:szCs w:val="32"/>
        </w:rPr>
        <w:t>（</w:t>
      </w:r>
      <w:r w:rsidR="00855B5B">
        <w:rPr>
          <w:rFonts w:ascii="仿宋" w:eastAsia="仿宋" w:hAnsi="仿宋" w:hint="eastAsia"/>
          <w:b/>
          <w:sz w:val="32"/>
          <w:szCs w:val="32"/>
        </w:rPr>
        <w:t>六</w:t>
      </w:r>
      <w:r w:rsidR="00813A5B">
        <w:rPr>
          <w:rFonts w:ascii="仿宋" w:eastAsia="仿宋" w:hAnsi="仿宋" w:hint="eastAsia"/>
          <w:b/>
          <w:sz w:val="32"/>
          <w:szCs w:val="32"/>
        </w:rPr>
        <w:t>）</w:t>
      </w:r>
      <w:r w:rsidR="00813A5B" w:rsidRPr="00A95A2E">
        <w:rPr>
          <w:rFonts w:ascii="仿宋" w:eastAsia="仿宋" w:hAnsi="仿宋" w:hint="eastAsia"/>
          <w:b/>
          <w:sz w:val="32"/>
          <w:szCs w:val="32"/>
        </w:rPr>
        <w:t>以提高检察工作信息化水平为目标，</w:t>
      </w:r>
      <w:r w:rsidR="001B6173">
        <w:rPr>
          <w:rFonts w:ascii="仿宋" w:eastAsia="仿宋" w:hAnsi="仿宋" w:hint="eastAsia"/>
          <w:b/>
          <w:sz w:val="32"/>
          <w:szCs w:val="32"/>
        </w:rPr>
        <w:t>强化案件管理</w:t>
      </w:r>
      <w:r w:rsidR="00813A5B" w:rsidRPr="00A95A2E">
        <w:rPr>
          <w:rFonts w:ascii="仿宋" w:eastAsia="仿宋" w:hAnsi="仿宋" w:hint="eastAsia"/>
          <w:b/>
          <w:sz w:val="32"/>
          <w:szCs w:val="32"/>
        </w:rPr>
        <w:t>。</w:t>
      </w:r>
      <w:r w:rsidR="00857616">
        <w:rPr>
          <w:rFonts w:ascii="仿宋" w:eastAsia="仿宋" w:hAnsi="仿宋" w:hint="eastAsia"/>
          <w:sz w:val="32"/>
          <w:szCs w:val="32"/>
        </w:rPr>
        <w:t>202</w:t>
      </w:r>
      <w:r>
        <w:rPr>
          <w:rFonts w:ascii="仿宋" w:eastAsia="仿宋" w:hAnsi="仿宋" w:hint="eastAsia"/>
          <w:sz w:val="32"/>
          <w:szCs w:val="32"/>
        </w:rPr>
        <w:t>1年</w:t>
      </w:r>
      <w:r w:rsidR="00813A5B" w:rsidRPr="00EE2125">
        <w:rPr>
          <w:rFonts w:ascii="仿宋" w:eastAsia="仿宋" w:hAnsi="仿宋" w:hint="eastAsia"/>
          <w:sz w:val="32"/>
          <w:szCs w:val="32"/>
        </w:rPr>
        <w:t>1-</w:t>
      </w:r>
      <w:r w:rsidR="00AD050F">
        <w:rPr>
          <w:rFonts w:ascii="仿宋" w:eastAsia="仿宋" w:hAnsi="仿宋" w:hint="eastAsia"/>
          <w:sz w:val="32"/>
          <w:szCs w:val="32"/>
        </w:rPr>
        <w:t>12</w:t>
      </w:r>
      <w:r w:rsidR="00813A5B" w:rsidRPr="00EE2125">
        <w:rPr>
          <w:rFonts w:ascii="仿宋" w:eastAsia="仿宋" w:hAnsi="仿宋" w:hint="eastAsia"/>
          <w:sz w:val="32"/>
          <w:szCs w:val="32"/>
        </w:rPr>
        <w:t>月份，</w:t>
      </w:r>
      <w:r w:rsidR="00766228" w:rsidRPr="0043343B">
        <w:rPr>
          <w:rFonts w:ascii="仿宋_GB2312" w:eastAsia="仿宋_GB2312" w:hAnsi="仿宋_GB2312" w:cs="仿宋_GB2312" w:hint="eastAsia"/>
          <w:sz w:val="32"/>
          <w:szCs w:val="32"/>
        </w:rPr>
        <w:t>共受理案件</w:t>
      </w:r>
      <w:r w:rsidR="00766228">
        <w:rPr>
          <w:rFonts w:ascii="仿宋_GB2312" w:eastAsia="仿宋_GB2312" w:hAnsi="仿宋_GB2312" w:cs="仿宋_GB2312" w:hint="eastAsia"/>
          <w:sz w:val="32"/>
          <w:szCs w:val="32"/>
        </w:rPr>
        <w:t>16</w:t>
      </w:r>
      <w:r w:rsidR="00766228" w:rsidRPr="0043343B">
        <w:rPr>
          <w:rFonts w:ascii="仿宋_GB2312" w:eastAsia="仿宋_GB2312" w:hAnsi="仿宋_GB2312" w:cs="仿宋_GB2312" w:hint="eastAsia"/>
          <w:sz w:val="32"/>
          <w:szCs w:val="32"/>
        </w:rPr>
        <w:t>件</w:t>
      </w:r>
      <w:r w:rsidR="00766228">
        <w:rPr>
          <w:rFonts w:ascii="仿宋_GB2312" w:eastAsia="仿宋_GB2312" w:hAnsi="仿宋_GB2312" w:cs="仿宋_GB2312" w:hint="eastAsia"/>
          <w:sz w:val="32"/>
          <w:szCs w:val="32"/>
        </w:rPr>
        <w:t>39</w:t>
      </w:r>
      <w:r w:rsidR="00766228" w:rsidRPr="0043343B">
        <w:rPr>
          <w:rFonts w:ascii="仿宋_GB2312" w:eastAsia="仿宋_GB2312" w:hAnsi="仿宋_GB2312" w:cs="仿宋_GB2312" w:hint="eastAsia"/>
          <w:sz w:val="32"/>
          <w:szCs w:val="32"/>
        </w:rPr>
        <w:t>卷，分流案件</w:t>
      </w:r>
      <w:r w:rsidR="00766228">
        <w:rPr>
          <w:rFonts w:ascii="仿宋_GB2312" w:eastAsia="仿宋_GB2312" w:hAnsi="仿宋_GB2312" w:cs="仿宋_GB2312" w:hint="eastAsia"/>
          <w:sz w:val="32"/>
          <w:szCs w:val="32"/>
        </w:rPr>
        <w:t>16</w:t>
      </w:r>
      <w:r w:rsidR="00766228" w:rsidRPr="0043343B">
        <w:rPr>
          <w:rFonts w:ascii="仿宋_GB2312" w:eastAsia="仿宋_GB2312" w:hAnsi="仿宋_GB2312" w:cs="仿宋_GB2312" w:hint="eastAsia"/>
          <w:sz w:val="32"/>
          <w:szCs w:val="32"/>
        </w:rPr>
        <w:t>件</w:t>
      </w:r>
      <w:r w:rsidR="00766228">
        <w:rPr>
          <w:rFonts w:ascii="仿宋_GB2312" w:eastAsia="仿宋_GB2312" w:hAnsi="仿宋_GB2312" w:cs="仿宋_GB2312" w:hint="eastAsia"/>
          <w:sz w:val="32"/>
          <w:szCs w:val="32"/>
        </w:rPr>
        <w:t>，</w:t>
      </w:r>
      <w:r w:rsidR="00766228" w:rsidRPr="0043343B">
        <w:rPr>
          <w:rFonts w:ascii="仿宋_GB2312" w:eastAsia="仿宋_GB2312" w:hAnsi="仿宋_GB2312" w:cs="仿宋_GB2312" w:hint="eastAsia"/>
          <w:sz w:val="32"/>
          <w:szCs w:val="32"/>
        </w:rPr>
        <w:t xml:space="preserve">送案送卷 </w:t>
      </w:r>
      <w:r w:rsidR="00766228">
        <w:rPr>
          <w:rFonts w:ascii="仿宋_GB2312" w:eastAsia="仿宋_GB2312" w:hAnsi="仿宋_GB2312" w:cs="仿宋_GB2312" w:hint="eastAsia"/>
          <w:sz w:val="32"/>
          <w:szCs w:val="32"/>
        </w:rPr>
        <w:t>16</w:t>
      </w:r>
      <w:r w:rsidR="00766228" w:rsidRPr="0043343B">
        <w:rPr>
          <w:rFonts w:ascii="仿宋_GB2312" w:eastAsia="仿宋_GB2312" w:hAnsi="仿宋_GB2312" w:cs="仿宋_GB2312" w:hint="eastAsia"/>
          <w:sz w:val="32"/>
          <w:szCs w:val="32"/>
        </w:rPr>
        <w:t xml:space="preserve">次 </w:t>
      </w:r>
      <w:r w:rsidR="00766228">
        <w:rPr>
          <w:rFonts w:ascii="仿宋_GB2312" w:eastAsia="仿宋_GB2312" w:hAnsi="仿宋_GB2312" w:cs="仿宋_GB2312" w:hint="eastAsia"/>
          <w:sz w:val="32"/>
          <w:szCs w:val="32"/>
        </w:rPr>
        <w:t>39</w:t>
      </w:r>
      <w:r w:rsidR="00766228" w:rsidRPr="0043343B">
        <w:rPr>
          <w:rFonts w:ascii="仿宋_GB2312" w:eastAsia="仿宋_GB2312" w:hAnsi="仿宋_GB2312" w:cs="仿宋_GB2312" w:hint="eastAsia"/>
          <w:sz w:val="32"/>
          <w:szCs w:val="32"/>
        </w:rPr>
        <w:t>卷</w:t>
      </w:r>
      <w:r w:rsidR="00766228">
        <w:rPr>
          <w:rFonts w:ascii="仿宋_GB2312" w:eastAsia="仿宋_GB2312" w:hAnsi="仿宋_GB2312" w:cs="仿宋_GB2312" w:hint="eastAsia"/>
          <w:sz w:val="32"/>
          <w:szCs w:val="32"/>
        </w:rPr>
        <w:t>，</w:t>
      </w:r>
      <w:r w:rsidR="00766228" w:rsidRPr="0043343B">
        <w:rPr>
          <w:rFonts w:ascii="仿宋_GB2312" w:eastAsia="仿宋_GB2312" w:hAnsi="仿宋_GB2312" w:cs="仿宋_GB2312" w:hint="eastAsia"/>
          <w:sz w:val="32"/>
          <w:szCs w:val="32"/>
        </w:rPr>
        <w:t>接待律师申请阅卷6次。入库涉案物品</w:t>
      </w:r>
      <w:r w:rsidR="00766228">
        <w:rPr>
          <w:rFonts w:ascii="仿宋_GB2312" w:eastAsia="仿宋_GB2312" w:hAnsi="仿宋_GB2312" w:cs="仿宋_GB2312" w:hint="eastAsia"/>
          <w:sz w:val="32"/>
          <w:szCs w:val="32"/>
        </w:rPr>
        <w:t>58</w:t>
      </w:r>
      <w:r w:rsidR="00766228" w:rsidRPr="0043343B">
        <w:rPr>
          <w:rFonts w:ascii="仿宋_GB2312" w:eastAsia="仿宋_GB2312" w:hAnsi="仿宋_GB2312" w:cs="仿宋_GB2312" w:hint="eastAsia"/>
          <w:sz w:val="32"/>
          <w:szCs w:val="32"/>
        </w:rPr>
        <w:t>件，出库涉案物品</w:t>
      </w:r>
      <w:r w:rsidR="00766228">
        <w:rPr>
          <w:rFonts w:ascii="仿宋_GB2312" w:eastAsia="仿宋_GB2312" w:hAnsi="仿宋_GB2312" w:cs="仿宋_GB2312" w:hint="eastAsia"/>
          <w:sz w:val="32"/>
          <w:szCs w:val="32"/>
        </w:rPr>
        <w:t>58</w:t>
      </w:r>
      <w:r w:rsidR="00766228" w:rsidRPr="0043343B">
        <w:rPr>
          <w:rFonts w:ascii="仿宋_GB2312" w:eastAsia="仿宋_GB2312" w:hAnsi="仿宋_GB2312" w:cs="仿宋_GB2312" w:hint="eastAsia"/>
          <w:sz w:val="32"/>
          <w:szCs w:val="32"/>
        </w:rPr>
        <w:t xml:space="preserve">件；登记涉案款项清单 8份，出库涉案款项清单 8份。接收送达的法律文书 </w:t>
      </w:r>
      <w:r w:rsidR="00766228">
        <w:rPr>
          <w:rFonts w:ascii="仿宋_GB2312" w:eastAsia="仿宋_GB2312" w:hAnsi="仿宋_GB2312" w:cs="仿宋_GB2312" w:hint="eastAsia"/>
          <w:sz w:val="32"/>
          <w:szCs w:val="32"/>
        </w:rPr>
        <w:t>47</w:t>
      </w:r>
      <w:r w:rsidR="00766228" w:rsidRPr="0043343B">
        <w:rPr>
          <w:rFonts w:ascii="仿宋_GB2312" w:eastAsia="仿宋_GB2312" w:hAnsi="仿宋_GB2312" w:cs="仿宋_GB2312" w:hint="eastAsia"/>
          <w:sz w:val="32"/>
          <w:szCs w:val="32"/>
        </w:rPr>
        <w:t>份。提供统计信息查询</w:t>
      </w:r>
      <w:r w:rsidR="00766228">
        <w:rPr>
          <w:rFonts w:ascii="仿宋_GB2312" w:eastAsia="仿宋_GB2312" w:hAnsi="仿宋_GB2312" w:cs="仿宋_GB2312" w:hint="eastAsia"/>
          <w:sz w:val="32"/>
          <w:szCs w:val="32"/>
        </w:rPr>
        <w:t>20</w:t>
      </w:r>
      <w:r w:rsidR="00766228" w:rsidRPr="0043343B">
        <w:rPr>
          <w:rFonts w:ascii="仿宋_GB2312" w:eastAsia="仿宋_GB2312" w:hAnsi="仿宋_GB2312" w:cs="仿宋_GB2312" w:hint="eastAsia"/>
          <w:sz w:val="32"/>
          <w:szCs w:val="32"/>
        </w:rPr>
        <w:t>次。公开案件程序性信息13条，公开法律文书5份。制作电子卷宗</w:t>
      </w:r>
      <w:r w:rsidR="00766228">
        <w:rPr>
          <w:rFonts w:ascii="仿宋_GB2312" w:eastAsia="仿宋_GB2312" w:hAnsi="仿宋_GB2312" w:cs="仿宋_GB2312" w:hint="eastAsia"/>
          <w:sz w:val="32"/>
          <w:szCs w:val="32"/>
        </w:rPr>
        <w:t>11</w:t>
      </w:r>
      <w:r w:rsidR="00766228" w:rsidRPr="0043343B">
        <w:rPr>
          <w:rFonts w:ascii="仿宋_GB2312" w:eastAsia="仿宋_GB2312" w:hAnsi="仿宋_GB2312" w:cs="仿宋_GB2312" w:hint="eastAsia"/>
          <w:sz w:val="32"/>
          <w:szCs w:val="32"/>
        </w:rPr>
        <w:t>案</w:t>
      </w:r>
      <w:r w:rsidR="00766228">
        <w:rPr>
          <w:rFonts w:ascii="仿宋_GB2312" w:eastAsia="仿宋_GB2312" w:hAnsi="仿宋_GB2312" w:cs="仿宋_GB2312" w:hint="eastAsia"/>
          <w:sz w:val="32"/>
          <w:szCs w:val="32"/>
        </w:rPr>
        <w:t>22</w:t>
      </w:r>
      <w:r w:rsidR="00766228" w:rsidRPr="0043343B">
        <w:rPr>
          <w:rFonts w:ascii="仿宋_GB2312" w:eastAsia="仿宋_GB2312" w:hAnsi="仿宋_GB2312" w:cs="仿宋_GB2312" w:hint="eastAsia"/>
          <w:sz w:val="32"/>
          <w:szCs w:val="32"/>
        </w:rPr>
        <w:t>卷。作出办案期限预警1次，为口头预警。在统一业务应用系统完成检委会流程</w:t>
      </w:r>
      <w:r w:rsidR="00766228">
        <w:rPr>
          <w:rFonts w:ascii="仿宋_GB2312" w:eastAsia="仿宋_GB2312" w:hAnsi="仿宋_GB2312" w:cs="仿宋_GB2312" w:hint="eastAsia"/>
          <w:sz w:val="32"/>
          <w:szCs w:val="32"/>
        </w:rPr>
        <w:t>8</w:t>
      </w:r>
      <w:r w:rsidR="00766228" w:rsidRPr="0043343B">
        <w:rPr>
          <w:rFonts w:ascii="仿宋_GB2312" w:eastAsia="仿宋_GB2312" w:hAnsi="仿宋_GB2312" w:cs="仿宋_GB2312" w:hint="eastAsia"/>
          <w:sz w:val="32"/>
          <w:szCs w:val="32"/>
        </w:rPr>
        <w:t>次，为集体学习</w:t>
      </w:r>
      <w:r w:rsidR="00766228">
        <w:rPr>
          <w:rFonts w:ascii="仿宋_GB2312" w:eastAsia="仿宋_GB2312" w:hAnsi="仿宋_GB2312" w:cs="仿宋_GB2312" w:hint="eastAsia"/>
          <w:sz w:val="32"/>
          <w:szCs w:val="32"/>
        </w:rPr>
        <w:t>4</w:t>
      </w:r>
      <w:r w:rsidR="00766228" w:rsidRPr="0043343B">
        <w:rPr>
          <w:rFonts w:ascii="仿宋_GB2312" w:eastAsia="仿宋_GB2312" w:hAnsi="仿宋_GB2312" w:cs="仿宋_GB2312" w:hint="eastAsia"/>
          <w:sz w:val="32"/>
          <w:szCs w:val="32"/>
        </w:rPr>
        <w:t>次,检委会会议</w:t>
      </w:r>
      <w:r w:rsidR="00766228">
        <w:rPr>
          <w:rFonts w:ascii="仿宋_GB2312" w:eastAsia="仿宋_GB2312" w:hAnsi="仿宋_GB2312" w:cs="仿宋_GB2312" w:hint="eastAsia"/>
          <w:sz w:val="32"/>
          <w:szCs w:val="32"/>
        </w:rPr>
        <w:t>4</w:t>
      </w:r>
      <w:r w:rsidR="00766228" w:rsidRPr="0043343B">
        <w:rPr>
          <w:rFonts w:ascii="仿宋_GB2312" w:eastAsia="仿宋_GB2312" w:hAnsi="仿宋_GB2312" w:cs="仿宋_GB2312" w:hint="eastAsia"/>
          <w:sz w:val="32"/>
          <w:szCs w:val="32"/>
        </w:rPr>
        <w:t>次,</w:t>
      </w:r>
      <w:r w:rsidR="00766228" w:rsidRPr="0043343B">
        <w:rPr>
          <w:rFonts w:ascii="仿宋_GB2312" w:eastAsia="仿宋_GB2312" w:hAnsi="仿宋" w:cs="Arial" w:hint="eastAsia"/>
          <w:color w:val="000000" w:themeColor="text1"/>
          <w:kern w:val="0"/>
          <w:sz w:val="32"/>
          <w:szCs w:val="32"/>
        </w:rPr>
        <w:t>备案检委会会议纪要</w:t>
      </w:r>
      <w:r w:rsidR="00766228">
        <w:rPr>
          <w:rFonts w:ascii="仿宋_GB2312" w:eastAsia="仿宋_GB2312" w:hAnsi="仿宋" w:cs="Arial" w:hint="eastAsia"/>
          <w:color w:val="000000" w:themeColor="text1"/>
          <w:kern w:val="0"/>
          <w:sz w:val="32"/>
          <w:szCs w:val="32"/>
        </w:rPr>
        <w:t>4</w:t>
      </w:r>
      <w:r w:rsidR="00766228" w:rsidRPr="0043343B">
        <w:rPr>
          <w:rFonts w:ascii="仿宋_GB2312" w:eastAsia="仿宋_GB2312" w:hAnsi="仿宋" w:cs="Arial" w:hint="eastAsia"/>
          <w:color w:val="000000" w:themeColor="text1"/>
          <w:kern w:val="0"/>
          <w:sz w:val="32"/>
          <w:szCs w:val="32"/>
        </w:rPr>
        <w:t>份。</w:t>
      </w:r>
      <w:r w:rsidR="00766228" w:rsidRPr="0043343B">
        <w:rPr>
          <w:rFonts w:ascii="仿宋_GB2312" w:eastAsia="仿宋_GB2312" w:hAnsi="仿宋_GB2312" w:cs="仿宋_GB2312" w:hint="eastAsia"/>
          <w:sz w:val="32"/>
          <w:szCs w:val="32"/>
        </w:rPr>
        <w:t>报送检察建议工作情况报表</w:t>
      </w:r>
      <w:r w:rsidR="00766228">
        <w:rPr>
          <w:rFonts w:ascii="仿宋_GB2312" w:eastAsia="仿宋_GB2312" w:hAnsi="仿宋_GB2312" w:cs="仿宋_GB2312" w:hint="eastAsia"/>
          <w:sz w:val="32"/>
          <w:szCs w:val="32"/>
        </w:rPr>
        <w:t>3</w:t>
      </w:r>
      <w:r w:rsidR="00766228" w:rsidRPr="0043343B">
        <w:rPr>
          <w:rFonts w:ascii="仿宋_GB2312" w:eastAsia="仿宋_GB2312" w:hAnsi="仿宋_GB2312" w:cs="仿宋_GB2312" w:hint="eastAsia"/>
          <w:sz w:val="32"/>
          <w:szCs w:val="32"/>
        </w:rPr>
        <w:t>份，向分院研究室备案检察建议5份。</w:t>
      </w:r>
    </w:p>
    <w:p w:rsidR="00CE5E2D" w:rsidRPr="009A3B80" w:rsidRDefault="00813A5B" w:rsidP="00CE5E2D">
      <w:pPr>
        <w:spacing w:line="600" w:lineRule="exact"/>
        <w:ind w:firstLineChars="200" w:firstLine="643"/>
        <w:rPr>
          <w:rFonts w:ascii="仿宋_GB2312" w:eastAsia="仿宋_GB2312" w:hAnsi="仿宋"/>
          <w:sz w:val="32"/>
          <w:szCs w:val="32"/>
        </w:rPr>
      </w:pPr>
      <w:r w:rsidRPr="00EE2125">
        <w:rPr>
          <w:rFonts w:ascii="仿宋" w:eastAsia="仿宋" w:hAnsi="仿宋" w:hint="eastAsia"/>
          <w:b/>
          <w:sz w:val="32"/>
          <w:szCs w:val="32"/>
        </w:rPr>
        <w:t>（</w:t>
      </w:r>
      <w:r w:rsidR="00855B5B">
        <w:rPr>
          <w:rFonts w:ascii="仿宋" w:eastAsia="仿宋" w:hAnsi="仿宋" w:hint="eastAsia"/>
          <w:b/>
          <w:sz w:val="32"/>
          <w:szCs w:val="32"/>
        </w:rPr>
        <w:t>七</w:t>
      </w:r>
      <w:r w:rsidRPr="00EE2125">
        <w:rPr>
          <w:rFonts w:ascii="仿宋" w:eastAsia="仿宋" w:hAnsi="仿宋" w:hint="eastAsia"/>
          <w:b/>
          <w:sz w:val="32"/>
          <w:szCs w:val="32"/>
        </w:rPr>
        <w:t>）精准发力，坚持主抓公益诉讼工作不动摇。</w:t>
      </w:r>
      <w:r>
        <w:rPr>
          <w:rFonts w:ascii="仿宋" w:eastAsia="仿宋" w:hAnsi="仿宋" w:hint="eastAsia"/>
          <w:sz w:val="32"/>
          <w:szCs w:val="32"/>
        </w:rPr>
        <w:t>今年以来，院党组坚持以</w:t>
      </w:r>
      <w:r w:rsidRPr="009A21F0">
        <w:rPr>
          <w:rFonts w:ascii="仿宋" w:eastAsia="仿宋" w:hAnsi="仿宋" w:hint="eastAsia"/>
          <w:sz w:val="32"/>
          <w:szCs w:val="32"/>
        </w:rPr>
        <w:t>“检察一体化”工作模式</w:t>
      </w:r>
      <w:r>
        <w:rPr>
          <w:rFonts w:ascii="仿宋" w:eastAsia="仿宋" w:hAnsi="仿宋" w:hint="eastAsia"/>
          <w:sz w:val="32"/>
          <w:szCs w:val="32"/>
        </w:rPr>
        <w:t>为抓手，指挥办案检察官，深入摸排线索，</w:t>
      </w:r>
      <w:r w:rsidRPr="009A21F0">
        <w:rPr>
          <w:rFonts w:ascii="仿宋" w:eastAsia="仿宋" w:hAnsi="仿宋" w:hint="eastAsia"/>
          <w:sz w:val="32"/>
          <w:szCs w:val="32"/>
        </w:rPr>
        <w:t>严格依照案件标准办理案件，</w:t>
      </w:r>
      <w:r>
        <w:rPr>
          <w:rFonts w:ascii="仿宋" w:eastAsia="仿宋" w:hAnsi="仿宋" w:hint="eastAsia"/>
          <w:sz w:val="32"/>
          <w:szCs w:val="32"/>
        </w:rPr>
        <w:t>切实</w:t>
      </w:r>
      <w:r w:rsidRPr="009A21F0">
        <w:rPr>
          <w:rFonts w:ascii="仿宋" w:eastAsia="仿宋" w:hAnsi="仿宋" w:hint="eastAsia"/>
          <w:sz w:val="32"/>
          <w:szCs w:val="32"/>
        </w:rPr>
        <w:t>承担起主司公益诉讼检察院的</w:t>
      </w:r>
      <w:r>
        <w:rPr>
          <w:rFonts w:ascii="仿宋" w:eastAsia="仿宋" w:hAnsi="仿宋" w:hint="eastAsia"/>
          <w:sz w:val="32"/>
          <w:szCs w:val="32"/>
        </w:rPr>
        <w:t>发展</w:t>
      </w:r>
      <w:r w:rsidRPr="009A21F0">
        <w:rPr>
          <w:rFonts w:ascii="仿宋" w:eastAsia="仿宋" w:hAnsi="仿宋" w:hint="eastAsia"/>
          <w:sz w:val="32"/>
          <w:szCs w:val="32"/>
        </w:rPr>
        <w:t>重任</w:t>
      </w:r>
      <w:r>
        <w:rPr>
          <w:rFonts w:ascii="仿宋" w:eastAsia="仿宋" w:hAnsi="仿宋" w:hint="eastAsia"/>
          <w:sz w:val="32"/>
          <w:szCs w:val="32"/>
        </w:rPr>
        <w:t>。截止</w:t>
      </w:r>
      <w:r w:rsidR="002A6274">
        <w:rPr>
          <w:rFonts w:ascii="仿宋" w:eastAsia="仿宋" w:hAnsi="仿宋" w:hint="eastAsia"/>
          <w:sz w:val="32"/>
          <w:szCs w:val="32"/>
        </w:rPr>
        <w:t>到202</w:t>
      </w:r>
      <w:r w:rsidR="00580EE2">
        <w:rPr>
          <w:rFonts w:ascii="仿宋" w:eastAsia="仿宋" w:hAnsi="仿宋" w:hint="eastAsia"/>
          <w:sz w:val="32"/>
          <w:szCs w:val="32"/>
        </w:rPr>
        <w:t>1</w:t>
      </w:r>
      <w:r w:rsidR="002A6274">
        <w:rPr>
          <w:rFonts w:ascii="仿宋" w:eastAsia="仿宋" w:hAnsi="仿宋" w:hint="eastAsia"/>
          <w:sz w:val="32"/>
          <w:szCs w:val="32"/>
        </w:rPr>
        <w:t>年1</w:t>
      </w:r>
      <w:r w:rsidR="00855B5B">
        <w:rPr>
          <w:rFonts w:ascii="仿宋" w:eastAsia="仿宋" w:hAnsi="仿宋" w:hint="eastAsia"/>
          <w:sz w:val="32"/>
          <w:szCs w:val="32"/>
        </w:rPr>
        <w:t>2</w:t>
      </w:r>
      <w:r>
        <w:rPr>
          <w:rFonts w:ascii="仿宋" w:eastAsia="仿宋" w:hAnsi="仿宋" w:hint="eastAsia"/>
          <w:sz w:val="32"/>
          <w:szCs w:val="32"/>
        </w:rPr>
        <w:t>月</w:t>
      </w:r>
      <w:r w:rsidR="002A6274">
        <w:rPr>
          <w:rFonts w:ascii="仿宋" w:eastAsia="仿宋" w:hAnsi="仿宋" w:hint="eastAsia"/>
          <w:sz w:val="32"/>
          <w:szCs w:val="32"/>
        </w:rPr>
        <w:t>31日</w:t>
      </w:r>
      <w:r>
        <w:rPr>
          <w:rFonts w:ascii="仿宋" w:eastAsia="仿宋" w:hAnsi="仿宋" w:hint="eastAsia"/>
          <w:sz w:val="32"/>
          <w:szCs w:val="32"/>
        </w:rPr>
        <w:t>，共受理公益诉讼案件线索</w:t>
      </w:r>
      <w:r w:rsidR="002A6274">
        <w:rPr>
          <w:rFonts w:ascii="仿宋" w:eastAsia="仿宋" w:hAnsi="仿宋" w:hint="eastAsia"/>
          <w:sz w:val="32"/>
          <w:szCs w:val="32"/>
        </w:rPr>
        <w:t>1</w:t>
      </w:r>
      <w:r w:rsidR="00580EE2">
        <w:rPr>
          <w:rFonts w:ascii="仿宋" w:eastAsia="仿宋" w:hAnsi="仿宋" w:hint="eastAsia"/>
          <w:sz w:val="32"/>
          <w:szCs w:val="32"/>
        </w:rPr>
        <w:t>3</w:t>
      </w:r>
      <w:r>
        <w:rPr>
          <w:rFonts w:ascii="仿宋" w:eastAsia="仿宋" w:hAnsi="仿宋" w:hint="eastAsia"/>
          <w:sz w:val="32"/>
          <w:szCs w:val="32"/>
        </w:rPr>
        <w:t>件，其中，</w:t>
      </w:r>
      <w:r w:rsidR="00580EE2" w:rsidRPr="00C62E08">
        <w:rPr>
          <w:rFonts w:ascii="仿宋_GB2312" w:eastAsia="仿宋_GB2312" w:hAnsi="仿宋" w:hint="eastAsia"/>
          <w:sz w:val="32"/>
          <w:szCs w:val="32"/>
        </w:rPr>
        <w:t>自行发现10件，自治区院交办3件。</w:t>
      </w:r>
      <w:r w:rsidR="00CE5E2D" w:rsidRPr="00CE5E2D">
        <w:rPr>
          <w:rFonts w:ascii="仿宋" w:eastAsia="仿宋" w:hAnsi="仿宋" w:hint="eastAsia"/>
          <w:sz w:val="32"/>
          <w:szCs w:val="32"/>
        </w:rPr>
        <w:t>目前，立案12件，不予立案1件，结案12件，发出检察建议8份</w:t>
      </w:r>
      <w:r w:rsidR="00CE5E2D">
        <w:rPr>
          <w:rFonts w:ascii="仿宋" w:eastAsia="仿宋" w:hAnsi="仿宋" w:hint="eastAsia"/>
          <w:sz w:val="32"/>
          <w:szCs w:val="32"/>
        </w:rPr>
        <w:t>。</w:t>
      </w:r>
      <w:r w:rsidRPr="000F34EC">
        <w:rPr>
          <w:rFonts w:ascii="仿宋" w:eastAsia="仿宋" w:hAnsi="仿宋" w:hint="eastAsia"/>
          <w:b/>
          <w:sz w:val="32"/>
          <w:szCs w:val="32"/>
        </w:rPr>
        <w:t>一是</w:t>
      </w:r>
      <w:r>
        <w:rPr>
          <w:rFonts w:ascii="仿宋" w:eastAsia="仿宋" w:hAnsi="仿宋" w:hint="eastAsia"/>
          <w:sz w:val="32"/>
          <w:szCs w:val="32"/>
        </w:rPr>
        <w:t>立行政公</w:t>
      </w:r>
      <w:r>
        <w:rPr>
          <w:rFonts w:ascii="仿宋" w:eastAsia="仿宋" w:hAnsi="仿宋" w:hint="eastAsia"/>
          <w:sz w:val="32"/>
          <w:szCs w:val="32"/>
        </w:rPr>
        <w:lastRenderedPageBreak/>
        <w:t>益诉讼案件</w:t>
      </w:r>
      <w:r w:rsidR="00CE5E2D">
        <w:rPr>
          <w:rFonts w:ascii="仿宋" w:eastAsia="仿宋" w:hAnsi="仿宋" w:hint="eastAsia"/>
          <w:sz w:val="32"/>
          <w:szCs w:val="32"/>
        </w:rPr>
        <w:t>10</w:t>
      </w:r>
      <w:r>
        <w:rPr>
          <w:rFonts w:ascii="仿宋" w:eastAsia="仿宋" w:hAnsi="仿宋" w:hint="eastAsia"/>
          <w:sz w:val="32"/>
          <w:szCs w:val="32"/>
        </w:rPr>
        <w:t>件，其中</w:t>
      </w:r>
      <w:r w:rsidR="00580EE2">
        <w:rPr>
          <w:rFonts w:ascii="仿宋" w:eastAsia="仿宋" w:hAnsi="仿宋" w:hint="eastAsia"/>
          <w:sz w:val="32"/>
          <w:szCs w:val="32"/>
        </w:rPr>
        <w:t>向被监督单位送达</w:t>
      </w:r>
      <w:r>
        <w:rPr>
          <w:rFonts w:ascii="仿宋" w:eastAsia="仿宋" w:hAnsi="仿宋" w:hint="eastAsia"/>
          <w:sz w:val="32"/>
          <w:szCs w:val="32"/>
        </w:rPr>
        <w:t>《检察建议书》</w:t>
      </w:r>
      <w:r w:rsidR="00580EE2">
        <w:rPr>
          <w:rFonts w:ascii="仿宋" w:eastAsia="仿宋" w:hAnsi="仿宋" w:hint="eastAsia"/>
          <w:sz w:val="32"/>
          <w:szCs w:val="32"/>
        </w:rPr>
        <w:t>7件</w:t>
      </w:r>
      <w:r>
        <w:rPr>
          <w:rFonts w:ascii="仿宋" w:eastAsia="仿宋" w:hAnsi="仿宋" w:hint="eastAsia"/>
          <w:sz w:val="32"/>
          <w:szCs w:val="32"/>
        </w:rPr>
        <w:t>，</w:t>
      </w:r>
      <w:r w:rsidR="00CE5E2D">
        <w:rPr>
          <w:rFonts w:ascii="仿宋_GB2312" w:eastAsia="仿宋_GB2312" w:hAnsi="仿宋" w:hint="eastAsia"/>
          <w:sz w:val="32"/>
          <w:szCs w:val="32"/>
        </w:rPr>
        <w:t>在送达检察建议书前行政单位已经整改1件，在送达立案决定书前行政单位已经整改2件。</w:t>
      </w:r>
      <w:r w:rsidRPr="000467AC">
        <w:rPr>
          <w:rFonts w:ascii="仿宋" w:eastAsia="仿宋" w:hAnsi="仿宋" w:hint="eastAsia"/>
          <w:b/>
          <w:sz w:val="32"/>
          <w:szCs w:val="32"/>
        </w:rPr>
        <w:t>二是</w:t>
      </w:r>
      <w:r w:rsidR="00F928CE" w:rsidRPr="00C62E08">
        <w:rPr>
          <w:rFonts w:ascii="仿宋_GB2312" w:eastAsia="仿宋_GB2312" w:hAnsi="仿宋" w:hint="eastAsia"/>
          <w:sz w:val="32"/>
          <w:szCs w:val="32"/>
        </w:rPr>
        <w:t>自治区院交办</w:t>
      </w:r>
      <w:r w:rsidR="00CE5E2D">
        <w:rPr>
          <w:rFonts w:ascii="仿宋_GB2312" w:eastAsia="仿宋_GB2312" w:hAnsi="仿宋" w:hint="eastAsia"/>
          <w:sz w:val="32"/>
          <w:szCs w:val="32"/>
        </w:rPr>
        <w:t>案件</w:t>
      </w:r>
      <w:r w:rsidR="00F928CE" w:rsidRPr="00C62E08">
        <w:rPr>
          <w:rFonts w:ascii="仿宋_GB2312" w:eastAsia="仿宋_GB2312" w:hAnsi="仿宋" w:hint="eastAsia"/>
          <w:sz w:val="32"/>
          <w:szCs w:val="32"/>
        </w:rPr>
        <w:t>3件</w:t>
      </w:r>
      <w:r w:rsidR="00CE5E2D">
        <w:rPr>
          <w:rFonts w:ascii="仿宋_GB2312" w:eastAsia="仿宋_GB2312" w:hAnsi="仿宋" w:hint="eastAsia"/>
          <w:sz w:val="32"/>
          <w:szCs w:val="32"/>
        </w:rPr>
        <w:t>，</w:t>
      </w:r>
      <w:r w:rsidR="00CE5E2D" w:rsidRPr="009A3B80">
        <w:rPr>
          <w:rFonts w:ascii="仿宋_GB2312" w:eastAsia="仿宋_GB2312" w:hAnsi="仿宋" w:hint="eastAsia"/>
          <w:sz w:val="32"/>
          <w:szCs w:val="32"/>
        </w:rPr>
        <w:t>其中向被监督单位送达了《检察建议书》</w:t>
      </w:r>
      <w:r w:rsidR="00CE5E2D">
        <w:rPr>
          <w:rFonts w:ascii="仿宋_GB2312" w:eastAsia="仿宋_GB2312" w:hAnsi="仿宋" w:hint="eastAsia"/>
          <w:sz w:val="32"/>
          <w:szCs w:val="32"/>
        </w:rPr>
        <w:t>1</w:t>
      </w:r>
      <w:r w:rsidR="00CE5E2D" w:rsidRPr="009A3B80">
        <w:rPr>
          <w:rFonts w:ascii="仿宋_GB2312" w:eastAsia="仿宋_GB2312" w:hAnsi="仿宋" w:hint="eastAsia"/>
          <w:sz w:val="32"/>
          <w:szCs w:val="32"/>
        </w:rPr>
        <w:t>件，被监督单位已按照我院的检察建议进行整改并书面回复，</w:t>
      </w:r>
      <w:r w:rsidR="00CE5E2D">
        <w:rPr>
          <w:rFonts w:ascii="仿宋_GB2312" w:eastAsia="仿宋_GB2312" w:hAnsi="仿宋" w:hint="eastAsia"/>
          <w:sz w:val="32"/>
          <w:szCs w:val="32"/>
        </w:rPr>
        <w:t>未立案1件，立案后与行政单位磋商解决</w:t>
      </w:r>
      <w:r w:rsidR="00CE5E2D" w:rsidRPr="009A3B80">
        <w:rPr>
          <w:rFonts w:ascii="仿宋_GB2312" w:eastAsia="仿宋_GB2312" w:hAnsi="仿宋" w:hint="eastAsia"/>
          <w:sz w:val="32"/>
          <w:szCs w:val="32"/>
        </w:rPr>
        <w:t>1件</w:t>
      </w:r>
      <w:r w:rsidR="00CE5E2D">
        <w:rPr>
          <w:rFonts w:ascii="仿宋_GB2312" w:eastAsia="仿宋_GB2312" w:hAnsi="仿宋" w:hint="eastAsia"/>
          <w:sz w:val="32"/>
          <w:szCs w:val="32"/>
        </w:rPr>
        <w:t>。</w:t>
      </w:r>
    </w:p>
    <w:p w:rsidR="003A3918" w:rsidRDefault="00813A5B" w:rsidP="00743584">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三、持续加强党的政治建设、队伍建设和基层基础建设，着力打造过硬检察队伍</w:t>
      </w:r>
    </w:p>
    <w:p w:rsidR="00813A5B" w:rsidRPr="001E5ECB" w:rsidRDefault="003A3918" w:rsidP="001E5ECB">
      <w:pPr>
        <w:spacing w:line="360" w:lineRule="auto"/>
        <w:ind w:firstLine="645"/>
        <w:rPr>
          <w:rFonts w:ascii="黑体" w:eastAsia="黑体" w:hAnsi="黑体" w:cs="黑体"/>
          <w:color w:val="000000"/>
          <w:sz w:val="32"/>
          <w:szCs w:val="32"/>
        </w:rPr>
      </w:pPr>
      <w:r>
        <w:rPr>
          <w:rFonts w:ascii="黑体" w:eastAsia="黑体" w:hAnsi="黑体" w:cs="黑体" w:hint="eastAsia"/>
          <w:color w:val="000000"/>
          <w:sz w:val="32"/>
          <w:szCs w:val="32"/>
        </w:rPr>
        <w:t>（一）</w:t>
      </w:r>
      <w:r w:rsidR="00813A5B" w:rsidRPr="004604BE">
        <w:rPr>
          <w:rFonts w:ascii="仿宋" w:eastAsia="仿宋" w:hAnsi="仿宋" w:cs="楷体_GB2312" w:hint="eastAsia"/>
          <w:b/>
          <w:sz w:val="32"/>
          <w:szCs w:val="32"/>
        </w:rPr>
        <w:t>强化</w:t>
      </w:r>
      <w:r w:rsidR="00813A5B" w:rsidRPr="00752DA9">
        <w:rPr>
          <w:rFonts w:ascii="仿宋" w:eastAsia="仿宋" w:hAnsi="仿宋" w:hint="eastAsia"/>
          <w:b/>
          <w:sz w:val="32"/>
          <w:szCs w:val="32"/>
        </w:rPr>
        <w:t>领导班子建设</w:t>
      </w:r>
      <w:r w:rsidR="00813A5B" w:rsidRPr="004604BE">
        <w:rPr>
          <w:rFonts w:ascii="仿宋" w:eastAsia="仿宋" w:hAnsi="仿宋" w:cs="楷体_GB2312" w:hint="eastAsia"/>
          <w:b/>
          <w:sz w:val="32"/>
          <w:szCs w:val="32"/>
        </w:rPr>
        <w:t>，深抓政治</w:t>
      </w:r>
      <w:r w:rsidR="00813A5B">
        <w:rPr>
          <w:rFonts w:ascii="仿宋" w:eastAsia="仿宋" w:hAnsi="仿宋" w:cs="楷体_GB2312" w:hint="eastAsia"/>
          <w:b/>
          <w:sz w:val="32"/>
          <w:szCs w:val="32"/>
        </w:rPr>
        <w:t>理论</w:t>
      </w:r>
      <w:r w:rsidR="00813A5B" w:rsidRPr="004604BE">
        <w:rPr>
          <w:rFonts w:ascii="仿宋" w:eastAsia="仿宋" w:hAnsi="仿宋" w:cs="楷体_GB2312" w:hint="eastAsia"/>
          <w:b/>
          <w:sz w:val="32"/>
          <w:szCs w:val="32"/>
        </w:rPr>
        <w:t>学习</w:t>
      </w:r>
      <w:r>
        <w:rPr>
          <w:rFonts w:ascii="仿宋" w:eastAsia="仿宋" w:hAnsi="仿宋" w:cs="楷体_GB2312" w:hint="eastAsia"/>
          <w:b/>
          <w:sz w:val="32"/>
          <w:szCs w:val="32"/>
        </w:rPr>
        <w:t>。</w:t>
      </w:r>
      <w:r w:rsidR="00813A5B" w:rsidRPr="003A3918">
        <w:rPr>
          <w:rFonts w:ascii="仿宋" w:eastAsia="仿宋" w:hAnsi="仿宋" w:cs="楷体_GB2312" w:hint="eastAsia"/>
          <w:sz w:val="32"/>
          <w:szCs w:val="32"/>
        </w:rPr>
        <w:t>坚持认真学习贯彻习近平新时代中国特色社会主义思想，</w:t>
      </w:r>
      <w:r w:rsidR="00F928CE" w:rsidRPr="003A3918">
        <w:rPr>
          <w:rFonts w:ascii="仿宋" w:eastAsia="仿宋" w:hAnsi="仿宋" w:cs="楷体_GB2312" w:hint="eastAsia"/>
          <w:sz w:val="32"/>
          <w:szCs w:val="32"/>
        </w:rPr>
        <w:t>习近平法治思想，</w:t>
      </w:r>
      <w:r w:rsidR="00813A5B" w:rsidRPr="003A3918">
        <w:rPr>
          <w:rFonts w:ascii="仿宋" w:eastAsia="仿宋" w:hAnsi="仿宋" w:cs="楷体_GB2312" w:hint="eastAsia"/>
          <w:sz w:val="32"/>
          <w:szCs w:val="32"/>
        </w:rPr>
        <w:t>精心组织学习，通过党组会、党组中心组学习、专题研讨等形式</w:t>
      </w:r>
      <w:r w:rsidR="00F928CE" w:rsidRPr="003A3918">
        <w:rPr>
          <w:rFonts w:ascii="仿宋" w:eastAsia="仿宋" w:hAnsi="仿宋" w:cs="楷体_GB2312" w:hint="eastAsia"/>
          <w:sz w:val="32"/>
          <w:szCs w:val="32"/>
        </w:rPr>
        <w:t>狠抓政治理论</w:t>
      </w:r>
      <w:r w:rsidR="00813A5B" w:rsidRPr="003A3918">
        <w:rPr>
          <w:rFonts w:ascii="仿宋" w:eastAsia="仿宋" w:hAnsi="仿宋" w:cs="楷体_GB2312" w:hint="eastAsia"/>
          <w:sz w:val="32"/>
          <w:szCs w:val="32"/>
        </w:rPr>
        <w:t>学习。</w:t>
      </w:r>
      <w:r w:rsidR="00813A5B" w:rsidRPr="003A3918">
        <w:rPr>
          <w:rFonts w:ascii="仿宋" w:eastAsia="仿宋" w:hAnsi="仿宋" w:hint="eastAsia"/>
          <w:sz w:val="32"/>
          <w:szCs w:val="32"/>
        </w:rPr>
        <w:t>202</w:t>
      </w:r>
      <w:r w:rsidR="00F928CE" w:rsidRPr="003A3918">
        <w:rPr>
          <w:rFonts w:ascii="仿宋" w:eastAsia="仿宋" w:hAnsi="仿宋" w:hint="eastAsia"/>
          <w:sz w:val="32"/>
          <w:szCs w:val="32"/>
        </w:rPr>
        <w:t>1</w:t>
      </w:r>
      <w:r w:rsidR="00813A5B" w:rsidRPr="003A3918">
        <w:rPr>
          <w:rFonts w:ascii="仿宋" w:eastAsia="仿宋" w:hAnsi="仿宋" w:hint="eastAsia"/>
          <w:sz w:val="32"/>
          <w:szCs w:val="32"/>
        </w:rPr>
        <w:t>年1-</w:t>
      </w:r>
      <w:r w:rsidR="00F16A1F" w:rsidRPr="003A3918">
        <w:rPr>
          <w:rFonts w:ascii="仿宋" w:eastAsia="仿宋" w:hAnsi="仿宋" w:hint="eastAsia"/>
          <w:sz w:val="32"/>
          <w:szCs w:val="32"/>
        </w:rPr>
        <w:t>1</w:t>
      </w:r>
      <w:r w:rsidR="001E5ECB">
        <w:rPr>
          <w:rFonts w:ascii="仿宋" w:eastAsia="仿宋" w:hAnsi="仿宋" w:hint="eastAsia"/>
          <w:sz w:val="32"/>
          <w:szCs w:val="32"/>
        </w:rPr>
        <w:t>2</w:t>
      </w:r>
      <w:r w:rsidR="00813A5B" w:rsidRPr="003A3918">
        <w:rPr>
          <w:rFonts w:ascii="仿宋" w:eastAsia="仿宋" w:hAnsi="仿宋" w:hint="eastAsia"/>
          <w:sz w:val="32"/>
          <w:szCs w:val="32"/>
        </w:rPr>
        <w:t>月，</w:t>
      </w:r>
      <w:r w:rsidR="00813A5B" w:rsidRPr="003A3918">
        <w:rPr>
          <w:rFonts w:ascii="仿宋" w:eastAsia="仿宋" w:hAnsi="仿宋" w:cs="Times New Roman" w:hint="eastAsia"/>
          <w:sz w:val="32"/>
          <w:szCs w:val="32"/>
        </w:rPr>
        <w:t>党组中心组共召开学习会议</w:t>
      </w:r>
      <w:r w:rsidR="00CE5E2D">
        <w:rPr>
          <w:rFonts w:ascii="仿宋" w:eastAsia="仿宋" w:hAnsi="仿宋" w:hint="eastAsia"/>
          <w:color w:val="000000"/>
          <w:sz w:val="32"/>
          <w:szCs w:val="32"/>
        </w:rPr>
        <w:t>13</w:t>
      </w:r>
      <w:r w:rsidR="00813A5B" w:rsidRPr="003A3918">
        <w:rPr>
          <w:rFonts w:ascii="仿宋" w:eastAsia="仿宋" w:hAnsi="仿宋" w:cs="Times New Roman" w:hint="eastAsia"/>
          <w:sz w:val="32"/>
          <w:szCs w:val="32"/>
        </w:rPr>
        <w:t>次，党支部召开支委会议</w:t>
      </w:r>
      <w:r w:rsidR="00F16A1F" w:rsidRPr="003A3918">
        <w:rPr>
          <w:rFonts w:ascii="仿宋" w:eastAsia="仿宋" w:hAnsi="仿宋" w:cs="Times New Roman" w:hint="eastAsia"/>
          <w:sz w:val="32"/>
          <w:szCs w:val="32"/>
        </w:rPr>
        <w:t>1</w:t>
      </w:r>
      <w:r w:rsidR="001E5ECB">
        <w:rPr>
          <w:rFonts w:ascii="仿宋" w:eastAsia="仿宋" w:hAnsi="仿宋" w:cs="Times New Roman" w:hint="eastAsia"/>
          <w:sz w:val="32"/>
          <w:szCs w:val="32"/>
        </w:rPr>
        <w:t>2</w:t>
      </w:r>
      <w:r w:rsidR="00813A5B" w:rsidRPr="003A3918">
        <w:rPr>
          <w:rFonts w:ascii="仿宋" w:eastAsia="仿宋" w:hAnsi="仿宋" w:cs="Times New Roman" w:hint="eastAsia"/>
          <w:sz w:val="32"/>
          <w:szCs w:val="32"/>
        </w:rPr>
        <w:t>次，完成</w:t>
      </w:r>
      <w:r w:rsidR="00813A5B" w:rsidRPr="003A3918">
        <w:rPr>
          <w:rFonts w:ascii="仿宋" w:eastAsia="仿宋" w:hAnsi="仿宋" w:cs="仿宋" w:hint="eastAsia"/>
          <w:sz w:val="32"/>
          <w:szCs w:val="32"/>
        </w:rPr>
        <w:t>中国检察教育培训网络学院主办的各类培训班次</w:t>
      </w:r>
      <w:r w:rsidR="00813A5B" w:rsidRPr="003A3918">
        <w:rPr>
          <w:rFonts w:ascii="仿宋" w:eastAsia="仿宋" w:hAnsi="仿宋" w:cs="仿宋" w:hint="eastAsia"/>
          <w:bCs/>
          <w:sz w:val="32"/>
          <w:szCs w:val="32"/>
        </w:rPr>
        <w:t>，共计</w:t>
      </w:r>
      <w:r w:rsidR="001E5ECB">
        <w:rPr>
          <w:rFonts w:ascii="仿宋" w:eastAsia="仿宋" w:hAnsi="仿宋" w:cs="仿宋" w:hint="eastAsia"/>
          <w:bCs/>
          <w:sz w:val="32"/>
          <w:szCs w:val="32"/>
        </w:rPr>
        <w:t>23期46人次</w:t>
      </w:r>
      <w:r w:rsidR="00813A5B" w:rsidRPr="003A3918">
        <w:rPr>
          <w:rFonts w:ascii="仿宋" w:eastAsia="仿宋" w:hAnsi="仿宋" w:cs="仿宋" w:hint="eastAsia"/>
          <w:bCs/>
          <w:sz w:val="32"/>
          <w:szCs w:val="32"/>
        </w:rPr>
        <w:t>；</w:t>
      </w:r>
      <w:r w:rsidR="00F928CE" w:rsidRPr="003A3918">
        <w:rPr>
          <w:rFonts w:ascii="仿宋" w:eastAsia="仿宋" w:hAnsi="仿宋" w:cs="仿宋" w:hint="eastAsia"/>
          <w:bCs/>
          <w:sz w:val="32"/>
          <w:szCs w:val="32"/>
        </w:rPr>
        <w:t>内蒙古干部培训网络学院举办的各类培训班次，共计</w:t>
      </w:r>
      <w:r w:rsidR="001E5ECB">
        <w:rPr>
          <w:rFonts w:ascii="仿宋" w:eastAsia="仿宋" w:hAnsi="仿宋" w:cs="仿宋" w:hint="eastAsia"/>
          <w:bCs/>
          <w:sz w:val="32"/>
          <w:szCs w:val="32"/>
        </w:rPr>
        <w:t>8期32人次</w:t>
      </w:r>
      <w:r w:rsidR="00F928CE" w:rsidRPr="003A3918">
        <w:rPr>
          <w:rFonts w:ascii="仿宋" w:eastAsia="仿宋" w:hAnsi="仿宋" w:cs="仿宋" w:hint="eastAsia"/>
          <w:bCs/>
          <w:sz w:val="32"/>
          <w:szCs w:val="32"/>
        </w:rPr>
        <w:t>；呼铁检察分院主办的“学思用”大讲堂，共计</w:t>
      </w:r>
      <w:r w:rsidR="001E5ECB">
        <w:rPr>
          <w:rFonts w:ascii="仿宋" w:eastAsia="仿宋" w:hAnsi="仿宋" w:cs="仿宋" w:hint="eastAsia"/>
          <w:bCs/>
          <w:sz w:val="32"/>
          <w:szCs w:val="32"/>
        </w:rPr>
        <w:t>3期59人次</w:t>
      </w:r>
      <w:r w:rsidR="00F928CE" w:rsidRPr="003A3918">
        <w:rPr>
          <w:rFonts w:ascii="仿宋" w:eastAsia="仿宋" w:hAnsi="仿宋" w:cs="仿宋" w:hint="eastAsia"/>
          <w:bCs/>
          <w:sz w:val="32"/>
          <w:szCs w:val="32"/>
        </w:rPr>
        <w:t>。</w:t>
      </w:r>
      <w:r w:rsidR="00813A5B" w:rsidRPr="003A3918">
        <w:rPr>
          <w:rFonts w:ascii="仿宋" w:eastAsia="仿宋" w:hAnsi="仿宋" w:cs="仿宋" w:hint="eastAsia"/>
          <w:bCs/>
          <w:sz w:val="32"/>
          <w:szCs w:val="32"/>
        </w:rPr>
        <w:t>今年我院还开设了“检察官讲堂”，</w:t>
      </w:r>
      <w:r w:rsidR="001E5ECB">
        <w:rPr>
          <w:rFonts w:ascii="仿宋" w:eastAsia="仿宋" w:hAnsi="仿宋" w:cs="仿宋" w:hint="eastAsia"/>
          <w:bCs/>
          <w:sz w:val="32"/>
          <w:szCs w:val="32"/>
        </w:rPr>
        <w:t>年内</w:t>
      </w:r>
      <w:r w:rsidR="00813A5B" w:rsidRPr="003A3918">
        <w:rPr>
          <w:rFonts w:ascii="仿宋" w:eastAsia="仿宋" w:hAnsi="仿宋" w:cs="仿宋" w:hint="eastAsia"/>
          <w:bCs/>
          <w:sz w:val="32"/>
          <w:szCs w:val="32"/>
        </w:rPr>
        <w:t>共开办</w:t>
      </w:r>
      <w:r w:rsidR="001E5ECB">
        <w:rPr>
          <w:rFonts w:ascii="仿宋" w:eastAsia="仿宋" w:hAnsi="仿宋" w:cs="仿宋" w:hint="eastAsia"/>
          <w:bCs/>
          <w:sz w:val="32"/>
          <w:szCs w:val="32"/>
        </w:rPr>
        <w:t>4</w:t>
      </w:r>
      <w:r w:rsidR="00813A5B" w:rsidRPr="003A3918">
        <w:rPr>
          <w:rFonts w:ascii="仿宋" w:eastAsia="仿宋" w:hAnsi="仿宋" w:cs="仿宋" w:hint="eastAsia"/>
          <w:bCs/>
          <w:sz w:val="32"/>
          <w:szCs w:val="32"/>
        </w:rPr>
        <w:t>期</w:t>
      </w:r>
      <w:r w:rsidR="00F16A1F" w:rsidRPr="003A3918">
        <w:rPr>
          <w:rFonts w:ascii="仿宋" w:eastAsia="仿宋" w:hAnsi="仿宋" w:cs="仿宋" w:hint="eastAsia"/>
          <w:bCs/>
          <w:sz w:val="32"/>
          <w:szCs w:val="32"/>
        </w:rPr>
        <w:t>，覆盖干警</w:t>
      </w:r>
      <w:r w:rsidR="001E5ECB">
        <w:rPr>
          <w:rFonts w:ascii="仿宋" w:eastAsia="仿宋" w:hAnsi="仿宋" w:cs="仿宋" w:hint="eastAsia"/>
          <w:bCs/>
          <w:sz w:val="32"/>
          <w:szCs w:val="32"/>
        </w:rPr>
        <w:t>104</w:t>
      </w:r>
      <w:r w:rsidR="00F928CE" w:rsidRPr="003A3918">
        <w:rPr>
          <w:rFonts w:ascii="仿宋" w:eastAsia="仿宋" w:hAnsi="仿宋" w:cs="仿宋" w:hint="eastAsia"/>
          <w:bCs/>
          <w:sz w:val="32"/>
          <w:szCs w:val="32"/>
        </w:rPr>
        <w:t>人次</w:t>
      </w:r>
      <w:r w:rsidR="00F16A1F" w:rsidRPr="003A3918">
        <w:rPr>
          <w:rFonts w:ascii="仿宋" w:eastAsia="仿宋" w:hAnsi="仿宋" w:cs="仿宋" w:hint="eastAsia"/>
          <w:bCs/>
          <w:sz w:val="32"/>
          <w:szCs w:val="32"/>
        </w:rPr>
        <w:t>。</w:t>
      </w:r>
      <w:r w:rsidR="00F928CE">
        <w:rPr>
          <w:rFonts w:ascii="仿宋" w:eastAsia="仿宋" w:hAnsi="仿宋" w:cs="仿宋" w:hint="eastAsia"/>
          <w:bCs/>
          <w:sz w:val="32"/>
          <w:szCs w:val="32"/>
        </w:rPr>
        <w:t>邀请乌兰察布市委宣传部宣讲团成员</w:t>
      </w:r>
      <w:r w:rsidR="001E5ECB">
        <w:rPr>
          <w:rFonts w:ascii="仿宋" w:eastAsia="仿宋" w:hAnsi="仿宋" w:cs="仿宋" w:hint="eastAsia"/>
          <w:bCs/>
          <w:sz w:val="32"/>
          <w:szCs w:val="32"/>
        </w:rPr>
        <w:t>来院</w:t>
      </w:r>
      <w:r w:rsidR="00F928CE">
        <w:rPr>
          <w:rFonts w:ascii="仿宋" w:eastAsia="仿宋" w:hAnsi="仿宋" w:cs="仿宋" w:hint="eastAsia"/>
          <w:bCs/>
          <w:sz w:val="32"/>
          <w:szCs w:val="32"/>
        </w:rPr>
        <w:t>讲授《坚持中国特色民族区域自治制度，铸牢中华民族共同体意识》；我院党支部书记以《学党史、守初心、办实事》为题为全院干警上党课；教育整顿工作开展以来，我院自觉将学习习近平总书记“七一”重要讲话精神</w:t>
      </w:r>
      <w:r w:rsidR="00F928CE">
        <w:rPr>
          <w:rFonts w:ascii="仿宋" w:eastAsia="仿宋" w:hAnsi="仿宋" w:cs="仿宋" w:hint="eastAsia"/>
          <w:bCs/>
          <w:sz w:val="32"/>
          <w:szCs w:val="32"/>
        </w:rPr>
        <w:lastRenderedPageBreak/>
        <w:t>与党</w:t>
      </w:r>
      <w:r w:rsidR="00A440D9">
        <w:rPr>
          <w:rFonts w:ascii="仿宋" w:eastAsia="仿宋" w:hAnsi="仿宋" w:cs="仿宋" w:hint="eastAsia"/>
          <w:bCs/>
          <w:sz w:val="32"/>
          <w:szCs w:val="32"/>
        </w:rPr>
        <w:t>史学习教育结合起来，组织全院干警利用“班后1小时”进行集中学习</w:t>
      </w:r>
      <w:r w:rsidR="00F928CE">
        <w:rPr>
          <w:rFonts w:ascii="仿宋" w:eastAsia="仿宋" w:hAnsi="仿宋" w:cs="仿宋" w:hint="eastAsia"/>
          <w:bCs/>
          <w:sz w:val="32"/>
          <w:szCs w:val="32"/>
        </w:rPr>
        <w:t>，并严格要求干警做好学习笔记。</w:t>
      </w:r>
    </w:p>
    <w:p w:rsidR="00F928CE" w:rsidRDefault="00F928CE" w:rsidP="00A440D9">
      <w:pPr>
        <w:rPr>
          <w:rFonts w:ascii="仿宋" w:eastAsia="仿宋" w:hAnsi="仿宋" w:cs="仿宋"/>
          <w:bCs/>
          <w:sz w:val="32"/>
          <w:szCs w:val="32"/>
        </w:rPr>
      </w:pPr>
      <w:r>
        <w:rPr>
          <w:rFonts w:ascii="仿宋" w:eastAsia="仿宋" w:hAnsi="仿宋" w:hint="eastAsia"/>
          <w:b/>
          <w:sz w:val="32"/>
          <w:szCs w:val="32"/>
        </w:rPr>
        <w:t xml:space="preserve">   </w:t>
      </w:r>
      <w:r w:rsidR="00813A5B" w:rsidRPr="00752DA9">
        <w:rPr>
          <w:rFonts w:ascii="仿宋" w:eastAsia="仿宋" w:hAnsi="仿宋" w:hint="eastAsia"/>
          <w:b/>
          <w:sz w:val="32"/>
          <w:szCs w:val="32"/>
        </w:rPr>
        <w:t>（二）</w:t>
      </w:r>
      <w:r w:rsidR="00813A5B">
        <w:rPr>
          <w:rFonts w:ascii="仿宋" w:eastAsia="仿宋" w:hAnsi="仿宋" w:hint="eastAsia"/>
          <w:b/>
          <w:sz w:val="32"/>
          <w:szCs w:val="32"/>
        </w:rPr>
        <w:t>强化队伍建设，</w:t>
      </w:r>
      <w:r w:rsidR="00813A5B" w:rsidRPr="009E15ED">
        <w:rPr>
          <w:rFonts w:ascii="仿宋" w:eastAsia="仿宋" w:hAnsi="仿宋" w:hint="eastAsia"/>
          <w:b/>
          <w:sz w:val="32"/>
          <w:szCs w:val="32"/>
        </w:rPr>
        <w:t>努力打造过硬基层铁检队伍。</w:t>
      </w:r>
      <w:r>
        <w:rPr>
          <w:rFonts w:ascii="仿宋" w:eastAsia="仿宋" w:hAnsi="仿宋" w:cs="仿宋" w:hint="eastAsia"/>
          <w:bCs/>
          <w:sz w:val="32"/>
          <w:szCs w:val="32"/>
        </w:rPr>
        <w:t>按照呼铁检察分院要求，</w:t>
      </w:r>
      <w:r>
        <w:rPr>
          <w:rFonts w:ascii="仿宋" w:eastAsia="仿宋" w:hAnsi="仿宋" w:cs="仿宋" w:hint="eastAsia"/>
          <w:sz w:val="32"/>
          <w:szCs w:val="32"/>
        </w:rPr>
        <w:t>上报我院转正定级人员最高学历学位复印件、考察材料及工作证制证信息，共计1人。新考录干警工作方面，完成新考录干警的入院通知、初任培训、档案装订和上编工作，共2人。退休干警工作方面，办理完成我院2020年退休干警的全部退休手续，共计3人。职务职级晋升工作方面，配合上级院完成我院政治部主任、一级主任科员的考察工作，共计2</w:t>
      </w:r>
      <w:r w:rsidR="00A440D9">
        <w:rPr>
          <w:rFonts w:ascii="仿宋" w:eastAsia="仿宋" w:hAnsi="仿宋" w:cs="仿宋" w:hint="eastAsia"/>
          <w:sz w:val="32"/>
          <w:szCs w:val="32"/>
        </w:rPr>
        <w:t>人</w:t>
      </w:r>
      <w:r>
        <w:rPr>
          <w:rFonts w:ascii="仿宋" w:eastAsia="仿宋" w:hAnsi="仿宋" w:cs="仿宋" w:hint="eastAsia"/>
          <w:sz w:val="32"/>
          <w:szCs w:val="32"/>
        </w:rPr>
        <w:t>。信息系统工作方面，录入新考录干警的相关信息并完成公务员信息系统、全区检察机关队伍管理信息系统更新工作，完成</w:t>
      </w:r>
      <w:r w:rsidR="00A440D9">
        <w:rPr>
          <w:rFonts w:ascii="仿宋" w:eastAsia="仿宋" w:hAnsi="仿宋" w:cs="仿宋" w:hint="eastAsia"/>
          <w:sz w:val="32"/>
          <w:szCs w:val="32"/>
        </w:rPr>
        <w:t>了</w:t>
      </w:r>
      <w:r>
        <w:rPr>
          <w:rFonts w:ascii="仿宋" w:eastAsia="仿宋" w:hAnsi="仿宋" w:cs="仿宋" w:hint="eastAsia"/>
          <w:sz w:val="32"/>
          <w:szCs w:val="32"/>
        </w:rPr>
        <w:t>检察官业绩考评系统运用测试工作，并上报相关材料。业绩考评方面，上报我院2020年度绩效考核落实情况报表和绩效考核报告各1份；完成2020年度公务员考核及全院评先工作。在劳资工作方面，</w:t>
      </w:r>
      <w:r>
        <w:rPr>
          <w:rFonts w:ascii="仿宋" w:eastAsia="仿宋" w:hAnsi="仿宋" w:cs="仿宋" w:hint="eastAsia"/>
          <w:bCs/>
          <w:sz w:val="32"/>
          <w:szCs w:val="32"/>
        </w:rPr>
        <w:t>完成我院三级高级检察官晋升、政治部主任晋升、试用期转正定级以及试用期人员的工资审批工作，共计5人；完成我院2020年度绩效审批工作和2021年度社保数据上报工作；为5名干警进行了两年五年及薪级晋升工资审批，按时上报了</w:t>
      </w:r>
      <w:r>
        <w:rPr>
          <w:rFonts w:ascii="仿宋" w:eastAsia="仿宋" w:hAnsi="仿宋" w:cs="仿宋" w:hint="eastAsia"/>
          <w:sz w:val="32"/>
          <w:szCs w:val="32"/>
        </w:rPr>
        <w:t>我院2020年度事业编人员工资及单位人员统计年报数据包。</w:t>
      </w:r>
    </w:p>
    <w:p w:rsidR="00170B1A" w:rsidRPr="003A3918" w:rsidRDefault="00813A5B" w:rsidP="003A3918">
      <w:pPr>
        <w:ind w:firstLineChars="200" w:firstLine="643"/>
        <w:rPr>
          <w:rFonts w:ascii="仿宋" w:eastAsia="仿宋" w:hAnsi="仿宋"/>
          <w:color w:val="000000"/>
          <w:sz w:val="32"/>
          <w:szCs w:val="32"/>
        </w:rPr>
      </w:pPr>
      <w:r>
        <w:rPr>
          <w:rFonts w:ascii="仿宋" w:eastAsia="仿宋" w:hAnsi="仿宋" w:cs="Times New Roman" w:hint="eastAsia"/>
          <w:b/>
          <w:bCs/>
          <w:sz w:val="32"/>
          <w:szCs w:val="32"/>
        </w:rPr>
        <w:t>（三）坚持全面从严治检，严守政治纪律规矩</w:t>
      </w:r>
      <w:r w:rsidR="00E91E1C">
        <w:rPr>
          <w:rFonts w:ascii="仿宋" w:eastAsia="仿宋" w:hAnsi="仿宋" w:cs="Times New Roman" w:hint="eastAsia"/>
          <w:sz w:val="32"/>
        </w:rPr>
        <w:t>。</w:t>
      </w:r>
      <w:r w:rsidR="00170B1A">
        <w:rPr>
          <w:rFonts w:ascii="仿宋" w:eastAsia="仿宋" w:hAnsi="仿宋" w:cs="仿宋" w:hint="eastAsia"/>
          <w:b/>
          <w:sz w:val="32"/>
          <w:szCs w:val="32"/>
        </w:rPr>
        <w:t>一是</w:t>
      </w:r>
      <w:r w:rsidR="005E25A2" w:rsidRPr="005E25A2">
        <w:rPr>
          <w:rFonts w:ascii="仿宋" w:eastAsia="仿宋" w:hAnsi="仿宋" w:cs="仿宋" w:hint="eastAsia"/>
          <w:sz w:val="32"/>
          <w:szCs w:val="32"/>
        </w:rPr>
        <w:t>将学习教育贯穿始终，</w:t>
      </w:r>
      <w:r w:rsidR="00B8703F" w:rsidRPr="005E25A2">
        <w:rPr>
          <w:rFonts w:ascii="仿宋" w:eastAsia="仿宋" w:hAnsi="仿宋" w:cs="仿宋" w:hint="eastAsia"/>
          <w:sz w:val="32"/>
          <w:szCs w:val="32"/>
        </w:rPr>
        <w:t>扎实开展教育整顿</w:t>
      </w:r>
      <w:r w:rsidR="005E25A2" w:rsidRPr="005E25A2">
        <w:rPr>
          <w:rFonts w:ascii="仿宋" w:eastAsia="仿宋" w:hAnsi="仿宋" w:cs="仿宋" w:hint="eastAsia"/>
          <w:sz w:val="32"/>
          <w:szCs w:val="32"/>
        </w:rPr>
        <w:t>三项教育</w:t>
      </w:r>
      <w:r w:rsidR="00170B1A" w:rsidRPr="005E25A2">
        <w:rPr>
          <w:rFonts w:ascii="仿宋" w:eastAsia="仿宋" w:hAnsi="仿宋" w:cs="仿宋" w:hint="eastAsia"/>
          <w:sz w:val="32"/>
          <w:szCs w:val="32"/>
        </w:rPr>
        <w:t>。</w:t>
      </w:r>
      <w:r w:rsidR="00170B1A">
        <w:rPr>
          <w:rFonts w:ascii="仿宋" w:eastAsia="仿宋" w:hAnsi="仿宋" w:cs="仿宋" w:hint="eastAsia"/>
          <w:bCs/>
          <w:sz w:val="32"/>
          <w:szCs w:val="32"/>
        </w:rPr>
        <w:t>工作开展</w:t>
      </w:r>
      <w:r w:rsidR="00170B1A">
        <w:rPr>
          <w:rFonts w:ascii="仿宋" w:eastAsia="仿宋" w:hAnsi="仿宋" w:cs="仿宋" w:hint="eastAsia"/>
          <w:bCs/>
          <w:sz w:val="32"/>
          <w:szCs w:val="32"/>
        </w:rPr>
        <w:lastRenderedPageBreak/>
        <w:t>以来，我院严格</w:t>
      </w:r>
      <w:r w:rsidR="00170B1A" w:rsidRPr="00764623">
        <w:rPr>
          <w:rFonts w:ascii="仿宋" w:eastAsia="仿宋" w:hAnsi="仿宋" w:cs="仿宋" w:hint="eastAsia"/>
          <w:bCs/>
          <w:sz w:val="32"/>
          <w:szCs w:val="32"/>
        </w:rPr>
        <w:t>按照上级院和本院相关文件要求，利用“班后一小时”积极开展政治教育、警示教育和英模教育，通过制定详细的学习计划、安排详实的学习内容，将学习教育贯穿教育整顿全过程。一是将习近平法治思想作为教育整顿学习教育的“</w:t>
      </w:r>
      <w:r w:rsidR="00170B1A" w:rsidRPr="00764623">
        <w:rPr>
          <w:rFonts w:ascii="仿宋" w:eastAsia="仿宋" w:hAnsi="仿宋" w:cs="仿宋"/>
          <w:bCs/>
          <w:sz w:val="32"/>
          <w:szCs w:val="32"/>
        </w:rPr>
        <w:t>必修课”</w:t>
      </w:r>
      <w:r w:rsidR="00170B1A" w:rsidRPr="00764623">
        <w:rPr>
          <w:rFonts w:ascii="仿宋" w:eastAsia="仿宋" w:hAnsi="仿宋" w:cs="仿宋" w:hint="eastAsia"/>
          <w:bCs/>
          <w:sz w:val="32"/>
          <w:szCs w:val="32"/>
        </w:rPr>
        <w:t>。</w:t>
      </w:r>
      <w:r w:rsidR="00A440D9" w:rsidRPr="00764623">
        <w:rPr>
          <w:rFonts w:ascii="仿宋" w:eastAsia="仿宋" w:hAnsi="仿宋" w:cs="仿宋" w:hint="eastAsia"/>
          <w:bCs/>
          <w:sz w:val="32"/>
          <w:szCs w:val="32"/>
        </w:rPr>
        <w:t>年内</w:t>
      </w:r>
      <w:r w:rsidR="00170B1A" w:rsidRPr="00764623">
        <w:rPr>
          <w:rFonts w:ascii="仿宋" w:eastAsia="仿宋" w:hAnsi="仿宋" w:cs="仿宋" w:hint="eastAsia"/>
          <w:bCs/>
          <w:sz w:val="32"/>
          <w:szCs w:val="32"/>
        </w:rPr>
        <w:t>，共举办了习近平法治思想专题轮训班</w:t>
      </w:r>
      <w:r w:rsidR="00A440D9" w:rsidRPr="00764623">
        <w:rPr>
          <w:rFonts w:ascii="仿宋" w:eastAsia="仿宋" w:hAnsi="仿宋" w:cs="仿宋" w:hint="eastAsia"/>
          <w:bCs/>
          <w:sz w:val="32"/>
          <w:szCs w:val="32"/>
        </w:rPr>
        <w:t>11期</w:t>
      </w:r>
      <w:r w:rsidR="00170B1A" w:rsidRPr="00764623">
        <w:rPr>
          <w:rFonts w:ascii="仿宋" w:eastAsia="仿宋" w:hAnsi="仿宋" w:cs="仿宋" w:hint="eastAsia"/>
          <w:bCs/>
          <w:sz w:val="32"/>
          <w:szCs w:val="32"/>
        </w:rPr>
        <w:t>，参训干警达到</w:t>
      </w:r>
      <w:r w:rsidR="00A440D9" w:rsidRPr="00764623">
        <w:rPr>
          <w:rFonts w:ascii="仿宋" w:eastAsia="仿宋" w:hAnsi="仿宋" w:cs="仿宋" w:hint="eastAsia"/>
          <w:bCs/>
          <w:sz w:val="32"/>
          <w:szCs w:val="32"/>
        </w:rPr>
        <w:t>230</w:t>
      </w:r>
      <w:r w:rsidR="00170B1A" w:rsidRPr="00764623">
        <w:rPr>
          <w:rFonts w:ascii="仿宋" w:eastAsia="仿宋" w:hAnsi="仿宋" w:cs="仿宋" w:hint="eastAsia"/>
          <w:bCs/>
          <w:sz w:val="32"/>
          <w:szCs w:val="32"/>
        </w:rPr>
        <w:t>余人次，学习内容以《检察机关学习贯彻习近平法治思想辅导读本》和《习近平法治思想概论》为主，主要以专题学习测试和课后思考题作答的形式来检验干警的学习成果，其中，专题学习测试共28份，课后思考题共184份。此外，第一时间组织本院8名处级干部积极参加内蒙古干部网络培训学院“法治内蒙古”建设专题轮训班，8</w:t>
      </w:r>
      <w:r w:rsidR="00764623" w:rsidRPr="00764623">
        <w:rPr>
          <w:rFonts w:ascii="仿宋" w:eastAsia="仿宋" w:hAnsi="仿宋" w:cs="仿宋" w:hint="eastAsia"/>
          <w:bCs/>
          <w:sz w:val="32"/>
          <w:szCs w:val="32"/>
        </w:rPr>
        <w:t>名干部均考试合格，取得结业证书。为固化学习教育成果，</w:t>
      </w:r>
      <w:r w:rsidR="00170B1A" w:rsidRPr="00764623">
        <w:rPr>
          <w:rFonts w:ascii="仿宋" w:eastAsia="仿宋" w:hAnsi="仿宋" w:cs="仿宋" w:hint="eastAsia"/>
          <w:bCs/>
          <w:sz w:val="32"/>
          <w:szCs w:val="32"/>
        </w:rPr>
        <w:t>指定专人建立了习近平法治思想专题培训台账，并对台账进行动态管理，做到工作有落实，学习见成效。二是将学习贯彻习近平总书记“七一”重要讲话精神及其他系列重要讲话作为教育整顿的重要学习任务，通过举办专题培训班等形式推动学深悟透、融会贯通、真信笃行</w:t>
      </w:r>
      <w:r w:rsidR="00764623" w:rsidRPr="00764623">
        <w:rPr>
          <w:rFonts w:ascii="仿宋" w:eastAsia="仿宋" w:hAnsi="仿宋" w:cs="仿宋" w:hint="eastAsia"/>
          <w:bCs/>
          <w:sz w:val="32"/>
          <w:szCs w:val="32"/>
        </w:rPr>
        <w:t>，</w:t>
      </w:r>
      <w:r w:rsidR="00170B1A" w:rsidRPr="00764623">
        <w:rPr>
          <w:rFonts w:ascii="仿宋" w:eastAsia="仿宋" w:hAnsi="仿宋" w:cs="仿宋" w:hint="eastAsia"/>
          <w:bCs/>
          <w:sz w:val="32"/>
          <w:szCs w:val="32"/>
        </w:rPr>
        <w:t>组织开展了30余期政治轮训，参训干警达到720余人次。</w:t>
      </w:r>
      <w:r w:rsidR="00764623" w:rsidRPr="00764623">
        <w:rPr>
          <w:rFonts w:ascii="仿宋" w:eastAsia="仿宋" w:hAnsi="仿宋" w:cs="仿宋" w:hint="eastAsia"/>
          <w:bCs/>
          <w:sz w:val="32"/>
          <w:szCs w:val="32"/>
        </w:rPr>
        <w:t>三</w:t>
      </w:r>
      <w:r w:rsidR="00170B1A" w:rsidRPr="00764623">
        <w:rPr>
          <w:rFonts w:ascii="仿宋" w:eastAsia="仿宋" w:hAnsi="仿宋" w:cs="仿宋" w:hint="eastAsia"/>
          <w:bCs/>
          <w:sz w:val="32"/>
          <w:szCs w:val="32"/>
        </w:rPr>
        <w:t>是在警示教育中，</w:t>
      </w:r>
      <w:r w:rsidR="00B8703F" w:rsidRPr="00B8703F">
        <w:rPr>
          <w:rFonts w:ascii="仿宋" w:eastAsia="仿宋" w:hAnsi="仿宋" w:cs="仿宋"/>
          <w:bCs/>
          <w:sz w:val="32"/>
          <w:szCs w:val="32"/>
        </w:rPr>
        <w:t>聆听全区警示教育暨专题廉政报告会 3 次</w:t>
      </w:r>
      <w:r w:rsidR="00764623" w:rsidRPr="00764623">
        <w:rPr>
          <w:rFonts w:ascii="仿宋" w:eastAsia="仿宋" w:hAnsi="仿宋" w:cs="仿宋"/>
          <w:bCs/>
          <w:sz w:val="32"/>
          <w:szCs w:val="32"/>
        </w:rPr>
        <w:t>，召开警示教育专题学习会17次，观看警示教育片4次，</w:t>
      </w:r>
      <w:r w:rsidR="00764623" w:rsidRPr="00B8703F">
        <w:rPr>
          <w:rFonts w:ascii="仿宋" w:eastAsia="仿宋" w:hAnsi="仿宋" w:cs="仿宋"/>
          <w:bCs/>
          <w:sz w:val="32"/>
          <w:szCs w:val="32"/>
        </w:rPr>
        <w:t>受教育干警240余人次。院党组召开领导班子检察队伍教育整顿专题民主生活会和“以案促改”专题民主生活会各1次，党</w:t>
      </w:r>
      <w:r w:rsidR="00764623" w:rsidRPr="00B8703F">
        <w:rPr>
          <w:rFonts w:ascii="仿宋" w:eastAsia="仿宋" w:hAnsi="仿宋" w:cs="仿宋"/>
          <w:bCs/>
          <w:sz w:val="32"/>
          <w:szCs w:val="32"/>
        </w:rPr>
        <w:lastRenderedPageBreak/>
        <w:t>组及班子成员围绕政治忠诚、表率作用、建章立制三方面进行剖析，找准症结、制定措施。支部组织开展警示教育专题组织生活会3次，4名班子成员分别以普通党员身份参加了所在党小组的专题研讨剖析。邀请7名干警家属代表来院参加“传承红色基因，树立清廉家风”主题党日活动，宣读家庭助廉倡议书，签署家庭廉政承诺书25份，发放《清风家庭》、《严以治家》廉政教育读本2册14本，对4名新录用书记员进行岗前教育和廉政谈话。</w:t>
      </w:r>
      <w:r w:rsidR="00170B1A" w:rsidRPr="00170B1A">
        <w:rPr>
          <w:rFonts w:ascii="仿宋" w:eastAsia="仿宋" w:hAnsi="仿宋" w:cs="仿宋" w:hint="eastAsia"/>
          <w:bCs/>
          <w:sz w:val="32"/>
          <w:szCs w:val="32"/>
        </w:rPr>
        <w:t>结合“以案促改”警示教育，组织专人对办公电脑、内外网络、图书室、活动室等场所进行大排查，建立了流毒清查专项工作台账</w:t>
      </w:r>
      <w:r w:rsidR="00B8703F">
        <w:rPr>
          <w:rFonts w:ascii="仿宋" w:eastAsia="仿宋" w:hAnsi="仿宋" w:cs="仿宋" w:hint="eastAsia"/>
          <w:bCs/>
          <w:sz w:val="32"/>
          <w:szCs w:val="32"/>
        </w:rPr>
        <w:t>8册</w:t>
      </w:r>
      <w:r w:rsidR="00170B1A" w:rsidRPr="00170B1A">
        <w:rPr>
          <w:rFonts w:ascii="仿宋" w:eastAsia="仿宋" w:hAnsi="仿宋" w:cs="仿宋" w:hint="eastAsia"/>
          <w:bCs/>
          <w:sz w:val="32"/>
          <w:szCs w:val="32"/>
        </w:rPr>
        <w:t>。</w:t>
      </w:r>
      <w:r w:rsidR="005E25A2">
        <w:rPr>
          <w:rFonts w:ascii="仿宋" w:eastAsia="仿宋" w:hAnsi="仿宋" w:cs="仿宋" w:hint="eastAsia"/>
          <w:b/>
          <w:bCs/>
          <w:sz w:val="32"/>
          <w:szCs w:val="32"/>
        </w:rPr>
        <w:t>二</w:t>
      </w:r>
      <w:r w:rsidR="00170B1A">
        <w:rPr>
          <w:rFonts w:ascii="仿宋" w:eastAsia="仿宋" w:hAnsi="仿宋" w:cs="仿宋" w:hint="eastAsia"/>
          <w:b/>
          <w:bCs/>
          <w:sz w:val="32"/>
          <w:szCs w:val="32"/>
        </w:rPr>
        <w:t>是</w:t>
      </w:r>
      <w:r w:rsidR="005E25A2" w:rsidRPr="005E25A2">
        <w:rPr>
          <w:rFonts w:ascii="仿宋" w:eastAsia="仿宋" w:hAnsi="仿宋" w:cs="仿宋" w:hint="eastAsia"/>
          <w:bCs/>
          <w:sz w:val="32"/>
          <w:szCs w:val="32"/>
        </w:rPr>
        <w:t>围绕</w:t>
      </w:r>
      <w:r w:rsidR="005E25A2" w:rsidRPr="005E25A2">
        <w:rPr>
          <w:rFonts w:ascii="仿宋" w:eastAsia="仿宋" w:hAnsi="仿宋" w:cs="仿宋"/>
          <w:bCs/>
          <w:sz w:val="32"/>
          <w:szCs w:val="32"/>
        </w:rPr>
        <w:t>问题查纠，</w:t>
      </w:r>
      <w:r w:rsidR="005E25A2" w:rsidRPr="005E25A2">
        <w:rPr>
          <w:rFonts w:ascii="仿宋" w:eastAsia="仿宋" w:hAnsi="仿宋" w:cs="仿宋" w:hint="eastAsia"/>
          <w:bCs/>
          <w:sz w:val="32"/>
          <w:szCs w:val="32"/>
        </w:rPr>
        <w:t>深入</w:t>
      </w:r>
      <w:r w:rsidR="005E25A2" w:rsidRPr="005E25A2">
        <w:rPr>
          <w:rFonts w:ascii="仿宋" w:eastAsia="仿宋" w:hAnsi="仿宋" w:cs="仿宋"/>
          <w:bCs/>
          <w:sz w:val="32"/>
          <w:szCs w:val="32"/>
        </w:rPr>
        <w:t>整治顽瘴痼疾。组织在职和退休干警填写《政法干警个人自查事项报告表》2轮54次，干警填报率100%。制定了《集宁铁检院顽瘴痼疾整治实施办法》等方案5份，对照区院40项整治任务，部门自查各类问题5类34条</w:t>
      </w:r>
      <w:r w:rsidR="005E25A2">
        <w:rPr>
          <w:rFonts w:ascii="仿宋" w:eastAsia="仿宋" w:hAnsi="仿宋" w:cs="仿宋" w:hint="eastAsia"/>
          <w:bCs/>
          <w:sz w:val="32"/>
          <w:szCs w:val="32"/>
        </w:rPr>
        <w:t>。</w:t>
      </w:r>
      <w:r w:rsidR="005E25A2" w:rsidRPr="005E25A2">
        <w:rPr>
          <w:rFonts w:ascii="仿宋" w:eastAsia="仿宋" w:hAnsi="仿宋" w:cs="仿宋" w:hint="eastAsia"/>
          <w:bCs/>
          <w:sz w:val="32"/>
          <w:szCs w:val="32"/>
        </w:rPr>
        <w:t>2021年</w:t>
      </w:r>
      <w:r w:rsidR="005E25A2" w:rsidRPr="005E25A2">
        <w:rPr>
          <w:rFonts w:ascii="仿宋" w:eastAsia="仿宋" w:hAnsi="仿宋" w:cs="仿宋"/>
          <w:bCs/>
          <w:sz w:val="32"/>
          <w:szCs w:val="32"/>
        </w:rPr>
        <w:t>9月29日，中央第四督导组下沉我院，对教育整顿开展情况进行实地督导并反馈了意见</w:t>
      </w:r>
      <w:r w:rsidR="005E25A2" w:rsidRPr="005E25A2">
        <w:rPr>
          <w:rFonts w:ascii="仿宋" w:eastAsia="仿宋" w:hAnsi="仿宋" w:cs="仿宋" w:hint="eastAsia"/>
          <w:bCs/>
          <w:sz w:val="32"/>
          <w:szCs w:val="32"/>
        </w:rPr>
        <w:t>，我们经过</w:t>
      </w:r>
      <w:r w:rsidR="005E25A2" w:rsidRPr="005E25A2">
        <w:rPr>
          <w:rFonts w:ascii="仿宋" w:eastAsia="仿宋" w:hAnsi="仿宋" w:cs="仿宋"/>
          <w:bCs/>
          <w:sz w:val="32"/>
          <w:szCs w:val="32"/>
        </w:rPr>
        <w:t>梳理归纳，形成问题清单13项。10月13日，自治区院指导组对我院落实中央第四督导组反馈问题整改落实情况进行了实地指导，我们本着件件有着落、事事有回音、条条改到位的工作态度，</w:t>
      </w:r>
      <w:r w:rsidR="005E25A2" w:rsidRPr="005E25A2">
        <w:rPr>
          <w:rFonts w:ascii="仿宋" w:eastAsia="仿宋" w:hAnsi="仿宋" w:cs="仿宋" w:hint="eastAsia"/>
          <w:bCs/>
          <w:sz w:val="32"/>
          <w:szCs w:val="32"/>
        </w:rPr>
        <w:t>强化落地执行，</w:t>
      </w:r>
      <w:r w:rsidR="005E25A2" w:rsidRPr="005E25A2">
        <w:rPr>
          <w:rFonts w:ascii="仿宋" w:eastAsia="仿宋" w:hAnsi="仿宋" w:cs="仿宋"/>
          <w:bCs/>
          <w:sz w:val="32"/>
          <w:szCs w:val="32"/>
        </w:rPr>
        <w:t>已建立</w:t>
      </w:r>
      <w:r w:rsidR="005E25A2" w:rsidRPr="005E25A2">
        <w:rPr>
          <w:rFonts w:ascii="仿宋" w:eastAsia="仿宋" w:hAnsi="仿宋" w:cs="仿宋" w:hint="eastAsia"/>
          <w:bCs/>
          <w:sz w:val="32"/>
          <w:szCs w:val="32"/>
        </w:rPr>
        <w:t>4类</w:t>
      </w:r>
      <w:r w:rsidR="005E25A2" w:rsidRPr="005E25A2">
        <w:rPr>
          <w:rFonts w:ascii="仿宋" w:eastAsia="仿宋" w:hAnsi="仿宋" w:cs="仿宋"/>
          <w:bCs/>
          <w:sz w:val="32"/>
          <w:szCs w:val="32"/>
        </w:rPr>
        <w:t>反馈问题台账</w:t>
      </w:r>
      <w:r w:rsidR="005E25A2" w:rsidRPr="005E25A2">
        <w:rPr>
          <w:rFonts w:ascii="仿宋" w:eastAsia="仿宋" w:hAnsi="仿宋" w:cs="仿宋" w:hint="eastAsia"/>
          <w:bCs/>
          <w:sz w:val="32"/>
          <w:szCs w:val="32"/>
        </w:rPr>
        <w:t>共</w:t>
      </w:r>
      <w:r w:rsidR="005E25A2" w:rsidRPr="005E25A2">
        <w:rPr>
          <w:rFonts w:ascii="仿宋" w:eastAsia="仿宋" w:hAnsi="仿宋" w:cs="仿宋"/>
          <w:bCs/>
          <w:sz w:val="32"/>
          <w:szCs w:val="32"/>
        </w:rPr>
        <w:t>198册。</w:t>
      </w:r>
    </w:p>
    <w:p w:rsidR="007D09C3" w:rsidRDefault="007D09C3" w:rsidP="007D09C3">
      <w:pPr>
        <w:ind w:rightChars="-44" w:right="-92"/>
        <w:rPr>
          <w:rFonts w:ascii="仿宋" w:eastAsia="仿宋" w:hAnsi="仿宋" w:cs="仿宋"/>
          <w:sz w:val="32"/>
          <w:szCs w:val="32"/>
        </w:rPr>
      </w:pPr>
      <w:r>
        <w:rPr>
          <w:rFonts w:ascii="仿宋" w:eastAsia="仿宋" w:hAnsi="仿宋" w:cs="Times New Roman" w:hint="eastAsia"/>
          <w:b/>
          <w:bCs/>
          <w:sz w:val="32"/>
          <w:szCs w:val="32"/>
        </w:rPr>
        <w:t xml:space="preserve">   </w:t>
      </w:r>
      <w:r w:rsidR="00813A5B">
        <w:rPr>
          <w:rFonts w:ascii="仿宋" w:eastAsia="仿宋" w:hAnsi="仿宋" w:cs="Times New Roman" w:hint="eastAsia"/>
          <w:b/>
          <w:bCs/>
          <w:sz w:val="32"/>
          <w:szCs w:val="32"/>
        </w:rPr>
        <w:t>（四）坚持规范化管理，</w:t>
      </w:r>
      <w:r w:rsidR="00813A5B" w:rsidRPr="006857BC">
        <w:rPr>
          <w:rFonts w:ascii="仿宋" w:eastAsia="仿宋" w:hAnsi="仿宋" w:cs="Times New Roman" w:hint="eastAsia"/>
          <w:b/>
          <w:bCs/>
          <w:sz w:val="32"/>
          <w:szCs w:val="32"/>
        </w:rPr>
        <w:t>强化监督执纪问责</w:t>
      </w:r>
      <w:r w:rsidR="00170B1A">
        <w:rPr>
          <w:rFonts w:ascii="仿宋" w:eastAsia="仿宋" w:hAnsi="仿宋" w:cs="Times New Roman" w:hint="eastAsia"/>
          <w:b/>
          <w:bCs/>
          <w:sz w:val="32"/>
          <w:szCs w:val="32"/>
        </w:rPr>
        <w:t>。</w:t>
      </w:r>
      <w:r w:rsidR="00170B1A" w:rsidRPr="00170B1A">
        <w:rPr>
          <w:rFonts w:ascii="仿宋" w:eastAsia="仿宋" w:hAnsi="仿宋" w:cs="仿宋" w:hint="eastAsia"/>
          <w:b/>
          <w:sz w:val="32"/>
          <w:szCs w:val="32"/>
        </w:rPr>
        <w:t>一是</w:t>
      </w:r>
      <w:r w:rsidR="00170B1A">
        <w:rPr>
          <w:rFonts w:ascii="仿宋" w:eastAsia="仿宋" w:hAnsi="仿宋" w:cs="仿宋" w:hint="eastAsia"/>
          <w:sz w:val="32"/>
          <w:szCs w:val="32"/>
        </w:rPr>
        <w:t>认真贯彻执行“三个规定”和传达落实高检院《关于建立过问或干</w:t>
      </w:r>
      <w:r w:rsidR="00170B1A">
        <w:rPr>
          <w:rFonts w:ascii="仿宋" w:eastAsia="仿宋" w:hAnsi="仿宋" w:cs="仿宋" w:hint="eastAsia"/>
          <w:sz w:val="32"/>
          <w:szCs w:val="32"/>
        </w:rPr>
        <w:lastRenderedPageBreak/>
        <w:t>预插手检察办案等重大事项记录报告制度的实施方案》（以下简称《实施方案》）、《关于执行“三个规定”等重大事项记录报告制度若干问题的工作细则》。1-1</w:t>
      </w:r>
      <w:r>
        <w:rPr>
          <w:rFonts w:ascii="仿宋" w:eastAsia="仿宋" w:hAnsi="仿宋" w:cs="仿宋" w:hint="eastAsia"/>
          <w:sz w:val="32"/>
          <w:szCs w:val="32"/>
        </w:rPr>
        <w:t>2</w:t>
      </w:r>
      <w:r w:rsidR="00170B1A">
        <w:rPr>
          <w:rFonts w:ascii="仿宋" w:eastAsia="仿宋" w:hAnsi="仿宋" w:cs="仿宋" w:hint="eastAsia"/>
          <w:sz w:val="32"/>
          <w:szCs w:val="32"/>
        </w:rPr>
        <w:t>月我院重大事项系统共填报</w:t>
      </w:r>
      <w:r>
        <w:rPr>
          <w:rFonts w:ascii="仿宋" w:eastAsia="仿宋" w:hAnsi="仿宋" w:cs="仿宋" w:hint="eastAsia"/>
          <w:sz w:val="32"/>
          <w:szCs w:val="32"/>
        </w:rPr>
        <w:t>7</w:t>
      </w:r>
      <w:r w:rsidR="00170B1A">
        <w:rPr>
          <w:rFonts w:ascii="仿宋" w:eastAsia="仿宋" w:hAnsi="仿宋" w:cs="仿宋" w:hint="eastAsia"/>
          <w:sz w:val="32"/>
          <w:szCs w:val="32"/>
        </w:rPr>
        <w:t>条记录，做到报告记录全程留痕。向呼铁分院检务督察部门报送三个规定季度报表</w:t>
      </w:r>
      <w:r>
        <w:rPr>
          <w:rFonts w:ascii="仿宋" w:eastAsia="仿宋" w:hAnsi="仿宋" w:cs="仿宋" w:hint="eastAsia"/>
          <w:sz w:val="32"/>
          <w:szCs w:val="32"/>
        </w:rPr>
        <w:t>4</w:t>
      </w:r>
      <w:r w:rsidR="00170B1A">
        <w:rPr>
          <w:rFonts w:ascii="仿宋" w:eastAsia="仿宋" w:hAnsi="仿宋" w:cs="仿宋" w:hint="eastAsia"/>
          <w:sz w:val="32"/>
          <w:szCs w:val="32"/>
        </w:rPr>
        <w:t>份，情况说明2份。</w:t>
      </w:r>
      <w:r w:rsidR="00170B1A">
        <w:rPr>
          <w:rFonts w:ascii="仿宋" w:eastAsia="仿宋" w:hAnsi="仿宋" w:hint="eastAsia"/>
          <w:b/>
          <w:color w:val="000000"/>
          <w:sz w:val="32"/>
          <w:szCs w:val="32"/>
        </w:rPr>
        <w:t>二</w:t>
      </w:r>
      <w:r w:rsidR="00813A5B">
        <w:rPr>
          <w:rFonts w:ascii="仿宋" w:eastAsia="仿宋" w:hAnsi="仿宋" w:cs="仿宋" w:hint="eastAsia"/>
          <w:b/>
          <w:bCs/>
          <w:sz w:val="32"/>
          <w:szCs w:val="32"/>
        </w:rPr>
        <w:t>是</w:t>
      </w:r>
      <w:r w:rsidR="00170B1A">
        <w:rPr>
          <w:rFonts w:ascii="仿宋" w:eastAsia="仿宋" w:hAnsi="仿宋" w:cs="仿宋" w:hint="eastAsia"/>
          <w:sz w:val="32"/>
          <w:szCs w:val="32"/>
        </w:rPr>
        <w:t>确定公务用车使用范围，严禁公车私用，特别是领导干部要严格遵守公车使用管理制度，不能搞变相公车私用。使用公车要严格用车手续，公车必须由专职司机驾驶。1-1</w:t>
      </w:r>
      <w:r>
        <w:rPr>
          <w:rFonts w:ascii="仿宋" w:eastAsia="仿宋" w:hAnsi="仿宋" w:cs="仿宋" w:hint="eastAsia"/>
          <w:sz w:val="32"/>
          <w:szCs w:val="32"/>
        </w:rPr>
        <w:t>2</w:t>
      </w:r>
      <w:r w:rsidR="00170B1A">
        <w:rPr>
          <w:rFonts w:ascii="仿宋" w:eastAsia="仿宋" w:hAnsi="仿宋" w:cs="仿宋" w:hint="eastAsia"/>
          <w:sz w:val="32"/>
          <w:szCs w:val="32"/>
        </w:rPr>
        <w:t>月纪检部门对公车使用</w:t>
      </w:r>
      <w:r>
        <w:rPr>
          <w:rFonts w:ascii="仿宋" w:eastAsia="仿宋" w:hAnsi="仿宋" w:cs="仿宋" w:hint="eastAsia"/>
          <w:sz w:val="32"/>
          <w:szCs w:val="32"/>
        </w:rPr>
        <w:t>情况开展督察</w:t>
      </w:r>
      <w:r w:rsidR="00170B1A">
        <w:rPr>
          <w:rFonts w:ascii="仿宋" w:eastAsia="仿宋" w:hAnsi="仿宋" w:cs="仿宋" w:hint="eastAsia"/>
          <w:sz w:val="32"/>
          <w:szCs w:val="32"/>
        </w:rPr>
        <w:t>1</w:t>
      </w:r>
      <w:r>
        <w:rPr>
          <w:rFonts w:ascii="仿宋" w:eastAsia="仿宋" w:hAnsi="仿宋" w:cs="仿宋" w:hint="eastAsia"/>
          <w:sz w:val="32"/>
          <w:szCs w:val="32"/>
        </w:rPr>
        <w:t>2</w:t>
      </w:r>
      <w:r w:rsidR="00170B1A">
        <w:rPr>
          <w:rFonts w:ascii="仿宋" w:eastAsia="仿宋" w:hAnsi="仿宋" w:cs="仿宋" w:hint="eastAsia"/>
          <w:sz w:val="32"/>
          <w:szCs w:val="32"/>
        </w:rPr>
        <w:t>次</w:t>
      </w:r>
      <w:r>
        <w:rPr>
          <w:rFonts w:ascii="仿宋" w:eastAsia="仿宋" w:hAnsi="仿宋" w:cs="仿宋" w:hint="eastAsia"/>
          <w:sz w:val="32"/>
          <w:szCs w:val="32"/>
        </w:rPr>
        <w:t>，</w:t>
      </w:r>
      <w:r w:rsidR="00170B1A">
        <w:rPr>
          <w:rFonts w:ascii="仿宋" w:eastAsia="仿宋" w:hAnsi="仿宋" w:cs="仿宋" w:hint="eastAsia"/>
          <w:sz w:val="32"/>
          <w:szCs w:val="32"/>
        </w:rPr>
        <w:t>未发现违反规定情况。</w:t>
      </w:r>
      <w:r>
        <w:rPr>
          <w:rFonts w:ascii="仿宋" w:eastAsia="仿宋" w:hAnsi="仿宋" w:cs="仿宋" w:hint="eastAsia"/>
          <w:b/>
          <w:bCs/>
          <w:sz w:val="32"/>
          <w:szCs w:val="32"/>
        </w:rPr>
        <w:t>三</w:t>
      </w:r>
      <w:r w:rsidR="00813A5B">
        <w:rPr>
          <w:rFonts w:ascii="仿宋" w:eastAsia="仿宋" w:hAnsi="仿宋" w:cs="仿宋" w:hint="eastAsia"/>
          <w:b/>
          <w:bCs/>
          <w:sz w:val="32"/>
          <w:szCs w:val="32"/>
        </w:rPr>
        <w:t>是</w:t>
      </w:r>
      <w:r>
        <w:rPr>
          <w:rFonts w:ascii="仿宋" w:eastAsia="仿宋" w:hAnsi="仿宋" w:cs="仿宋" w:hint="eastAsia"/>
          <w:color w:val="222222"/>
          <w:sz w:val="32"/>
          <w:szCs w:val="32"/>
          <w:shd w:val="clear" w:color="auto" w:fill="FFFFFF"/>
        </w:rPr>
        <w:t>落实检务督察和纪律作风专项检查，加强作风建设。对会风会纪、检容风纪、中午喝酒、上下班劳动纪律等进行明察暗访和检务督察。1-12月内督察“禁酒令”12次，对干警迟到早退、签到后不请假中途出去办私事等现象，以及节假日期间值班督察20余次。</w:t>
      </w:r>
      <w:r>
        <w:rPr>
          <w:rFonts w:ascii="仿宋" w:eastAsia="仿宋" w:hAnsi="仿宋" w:cs="仿宋" w:hint="eastAsia"/>
          <w:b/>
          <w:bCs/>
          <w:sz w:val="32"/>
          <w:szCs w:val="32"/>
        </w:rPr>
        <w:t>四</w:t>
      </w:r>
      <w:r w:rsidR="00813A5B">
        <w:rPr>
          <w:rFonts w:ascii="仿宋" w:eastAsia="仿宋" w:hAnsi="仿宋" w:cs="仿宋" w:hint="eastAsia"/>
          <w:b/>
          <w:bCs/>
          <w:sz w:val="32"/>
          <w:szCs w:val="32"/>
        </w:rPr>
        <w:t>是</w:t>
      </w:r>
      <w:r>
        <w:rPr>
          <w:rFonts w:ascii="仿宋" w:eastAsia="仿宋" w:hAnsi="仿宋" w:cs="仿宋" w:hint="eastAsia"/>
          <w:bCs/>
          <w:sz w:val="32"/>
          <w:szCs w:val="32"/>
        </w:rPr>
        <w:t>按要求对1-12月公务接待情况进行了集中排查工作。</w:t>
      </w:r>
      <w:r>
        <w:rPr>
          <w:rFonts w:ascii="仿宋" w:eastAsia="仿宋" w:hAnsi="仿宋" w:cs="仿宋" w:hint="eastAsia"/>
          <w:sz w:val="32"/>
          <w:szCs w:val="32"/>
        </w:rPr>
        <w:t>主要采取了到财务查阅报销凭证票据、核查消费明细、审查内部食堂账目等动作，均未发现在接待中超标准接待，对外来人员用餐、公务用车出台了相关制度，并建立了收费台账。</w:t>
      </w:r>
    </w:p>
    <w:p w:rsidR="00813A5B" w:rsidRDefault="00303DF1" w:rsidP="007D09C3">
      <w:pPr>
        <w:ind w:rightChars="-44" w:right="-92"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 </w:t>
      </w:r>
      <w:r w:rsidR="00813A5B" w:rsidRPr="00673ADB">
        <w:rPr>
          <w:rFonts w:ascii="黑体" w:eastAsia="黑体" w:hAnsi="黑体" w:cs="黑体" w:hint="eastAsia"/>
          <w:color w:val="000000"/>
          <w:sz w:val="32"/>
          <w:szCs w:val="32"/>
        </w:rPr>
        <w:t>四、</w:t>
      </w:r>
      <w:r w:rsidR="00813A5B">
        <w:rPr>
          <w:rFonts w:ascii="黑体" w:eastAsia="黑体" w:hAnsi="黑体" w:cs="黑体" w:hint="eastAsia"/>
          <w:color w:val="000000"/>
          <w:sz w:val="32"/>
          <w:szCs w:val="32"/>
        </w:rPr>
        <w:t>着力提升基层工作水平</w:t>
      </w:r>
      <w:r w:rsidR="00813A5B" w:rsidRPr="00673ADB">
        <w:rPr>
          <w:rFonts w:ascii="黑体" w:eastAsia="黑体" w:hAnsi="黑体" w:cs="黑体" w:hint="eastAsia"/>
          <w:color w:val="000000"/>
          <w:sz w:val="32"/>
          <w:szCs w:val="32"/>
        </w:rPr>
        <w:t>，</w:t>
      </w:r>
      <w:r w:rsidR="00813A5B">
        <w:rPr>
          <w:rFonts w:ascii="黑体" w:eastAsia="黑体" w:hAnsi="黑体" w:cs="黑体" w:hint="eastAsia"/>
          <w:color w:val="000000"/>
          <w:sz w:val="32"/>
          <w:szCs w:val="32"/>
        </w:rPr>
        <w:t>助力检察工作创新发展</w:t>
      </w:r>
    </w:p>
    <w:p w:rsidR="00813A5B" w:rsidRPr="00E91E1C" w:rsidRDefault="00303DF1" w:rsidP="00303DF1">
      <w:pPr>
        <w:jc w:val="left"/>
        <w:rPr>
          <w:rFonts w:ascii="仿宋" w:eastAsia="仿宋" w:hAnsi="仿宋" w:cs="Times New Roman"/>
          <w:b/>
          <w:bCs/>
          <w:sz w:val="32"/>
          <w:szCs w:val="32"/>
        </w:rPr>
      </w:pPr>
      <w:r>
        <w:rPr>
          <w:rFonts w:ascii="仿宋" w:eastAsia="仿宋" w:hAnsi="仿宋" w:cs="Times New Roman" w:hint="eastAsia"/>
          <w:b/>
          <w:bCs/>
          <w:sz w:val="32"/>
          <w:szCs w:val="32"/>
        </w:rPr>
        <w:t xml:space="preserve">   </w:t>
      </w:r>
      <w:r w:rsidR="00813A5B" w:rsidRPr="00E57ECB">
        <w:rPr>
          <w:rFonts w:ascii="仿宋" w:eastAsia="仿宋" w:hAnsi="仿宋" w:cs="Times New Roman" w:hint="eastAsia"/>
          <w:b/>
          <w:bCs/>
          <w:sz w:val="32"/>
          <w:szCs w:val="32"/>
        </w:rPr>
        <w:t>（一）持续加强信息、宣传工作力度</w:t>
      </w:r>
      <w:r w:rsidR="00E91E1C">
        <w:rPr>
          <w:rFonts w:ascii="仿宋" w:eastAsia="仿宋" w:hAnsi="仿宋" w:cs="Times New Roman" w:hint="eastAsia"/>
          <w:b/>
          <w:bCs/>
          <w:sz w:val="32"/>
          <w:szCs w:val="32"/>
        </w:rPr>
        <w:t>。</w:t>
      </w:r>
      <w:r w:rsidR="00806741">
        <w:rPr>
          <w:rFonts w:ascii="仿宋" w:eastAsia="仿宋" w:hAnsi="仿宋" w:cs="Times New Roman" w:hint="eastAsia"/>
          <w:b/>
          <w:bCs/>
          <w:sz w:val="32"/>
          <w:szCs w:val="32"/>
        </w:rPr>
        <w:t xml:space="preserve"> </w:t>
      </w:r>
      <w:r w:rsidR="00FA2F49" w:rsidRPr="00FA2F49">
        <w:rPr>
          <w:rFonts w:ascii="仿宋" w:eastAsia="仿宋" w:hAnsi="仿宋" w:hint="eastAsia"/>
          <w:sz w:val="32"/>
          <w:szCs w:val="32"/>
        </w:rPr>
        <w:t>202</w:t>
      </w:r>
      <w:r>
        <w:rPr>
          <w:rFonts w:ascii="仿宋" w:eastAsia="仿宋" w:hAnsi="仿宋" w:hint="eastAsia"/>
          <w:sz w:val="32"/>
          <w:szCs w:val="32"/>
        </w:rPr>
        <w:t>1</w:t>
      </w:r>
      <w:r w:rsidR="00FA2F49" w:rsidRPr="00FA2F49">
        <w:rPr>
          <w:rFonts w:ascii="仿宋" w:eastAsia="仿宋" w:hAnsi="仿宋" w:hint="eastAsia"/>
          <w:sz w:val="32"/>
          <w:szCs w:val="32"/>
        </w:rPr>
        <w:t>年1-1</w:t>
      </w:r>
      <w:r w:rsidR="003E5519">
        <w:rPr>
          <w:rFonts w:ascii="仿宋" w:eastAsia="仿宋" w:hAnsi="仿宋" w:hint="eastAsia"/>
          <w:sz w:val="32"/>
          <w:szCs w:val="32"/>
        </w:rPr>
        <w:t>2</w:t>
      </w:r>
      <w:r w:rsidR="00FA2F49" w:rsidRPr="00FA2F49">
        <w:rPr>
          <w:rFonts w:ascii="仿宋" w:eastAsia="仿宋" w:hAnsi="仿宋" w:hint="eastAsia"/>
          <w:sz w:val="32"/>
          <w:szCs w:val="32"/>
        </w:rPr>
        <w:t>月份，在本院内网上共编发检察信息1</w:t>
      </w:r>
      <w:r w:rsidR="003E5519">
        <w:rPr>
          <w:rFonts w:ascii="仿宋" w:eastAsia="仿宋" w:hAnsi="仿宋" w:hint="eastAsia"/>
          <w:sz w:val="32"/>
          <w:szCs w:val="32"/>
        </w:rPr>
        <w:t>35</w:t>
      </w:r>
      <w:r w:rsidR="00FA2F49" w:rsidRPr="00FA2F49">
        <w:rPr>
          <w:rFonts w:ascii="仿宋" w:eastAsia="仿宋" w:hAnsi="仿宋" w:hint="eastAsia"/>
          <w:sz w:val="32"/>
          <w:szCs w:val="32"/>
        </w:rPr>
        <w:t>期，</w:t>
      </w:r>
      <w:r>
        <w:rPr>
          <w:rFonts w:ascii="仿宋" w:eastAsia="仿宋" w:hAnsi="仿宋" w:cs="Times New Roman" w:hint="eastAsia"/>
          <w:bCs/>
          <w:sz w:val="32"/>
          <w:szCs w:val="32"/>
        </w:rPr>
        <w:t>微信发布</w:t>
      </w:r>
      <w:r w:rsidR="003E5519">
        <w:rPr>
          <w:rFonts w:ascii="仿宋" w:eastAsia="仿宋" w:hAnsi="仿宋" w:cs="Times New Roman" w:hint="eastAsia"/>
          <w:bCs/>
          <w:sz w:val="32"/>
          <w:szCs w:val="32"/>
        </w:rPr>
        <w:t>205</w:t>
      </w:r>
      <w:r>
        <w:rPr>
          <w:rFonts w:ascii="仿宋" w:eastAsia="仿宋" w:hAnsi="仿宋" w:cs="Times New Roman" w:hint="eastAsia"/>
          <w:bCs/>
          <w:sz w:val="32"/>
          <w:szCs w:val="32"/>
        </w:rPr>
        <w:t>条，微博发布</w:t>
      </w:r>
      <w:r w:rsidR="003E5519">
        <w:rPr>
          <w:rFonts w:ascii="仿宋" w:eastAsia="仿宋" w:hAnsi="仿宋" w:cs="Times New Roman" w:hint="eastAsia"/>
          <w:bCs/>
          <w:sz w:val="32"/>
          <w:szCs w:val="32"/>
        </w:rPr>
        <w:t>1071</w:t>
      </w:r>
      <w:r>
        <w:rPr>
          <w:rFonts w:ascii="仿宋" w:eastAsia="仿宋" w:hAnsi="仿宋" w:cs="Times New Roman" w:hint="eastAsia"/>
          <w:bCs/>
          <w:sz w:val="32"/>
          <w:szCs w:val="32"/>
        </w:rPr>
        <w:t>条，今日头条发布</w:t>
      </w:r>
      <w:r w:rsidR="000C6F0F">
        <w:rPr>
          <w:rFonts w:ascii="仿宋" w:eastAsia="仿宋" w:hAnsi="仿宋" w:cs="Times New Roman" w:hint="eastAsia"/>
          <w:bCs/>
          <w:sz w:val="32"/>
          <w:szCs w:val="32"/>
        </w:rPr>
        <w:t>757</w:t>
      </w:r>
      <w:r>
        <w:rPr>
          <w:rFonts w:ascii="仿宋" w:eastAsia="仿宋" w:hAnsi="仿宋" w:cs="Times New Roman" w:hint="eastAsia"/>
          <w:bCs/>
          <w:sz w:val="32"/>
          <w:szCs w:val="32"/>
        </w:rPr>
        <w:t>条，官网发布</w:t>
      </w:r>
      <w:r w:rsidR="000C6F0F">
        <w:rPr>
          <w:rFonts w:ascii="仿宋" w:eastAsia="仿宋" w:hAnsi="仿宋" w:cs="Times New Roman" w:hint="eastAsia"/>
          <w:bCs/>
          <w:sz w:val="32"/>
          <w:szCs w:val="32"/>
        </w:rPr>
        <w:t>196</w:t>
      </w:r>
      <w:r>
        <w:rPr>
          <w:rFonts w:ascii="仿宋" w:eastAsia="仿宋" w:hAnsi="仿宋" w:cs="Times New Roman" w:hint="eastAsia"/>
          <w:bCs/>
          <w:sz w:val="32"/>
          <w:szCs w:val="32"/>
        </w:rPr>
        <w:t>条，</w:t>
      </w:r>
      <w:r>
        <w:rPr>
          <w:rFonts w:ascii="仿宋" w:eastAsia="仿宋" w:hAnsi="仿宋" w:cs="Times New Roman" w:hint="eastAsia"/>
          <w:bCs/>
          <w:sz w:val="32"/>
          <w:szCs w:val="32"/>
        </w:rPr>
        <w:lastRenderedPageBreak/>
        <w:t>共计发布</w:t>
      </w:r>
      <w:r w:rsidR="000C6F0F">
        <w:rPr>
          <w:rFonts w:ascii="仿宋" w:eastAsia="仿宋" w:hAnsi="仿宋" w:cs="Times New Roman" w:hint="eastAsia"/>
          <w:bCs/>
          <w:sz w:val="32"/>
          <w:szCs w:val="32"/>
        </w:rPr>
        <w:t>2229</w:t>
      </w:r>
      <w:r>
        <w:rPr>
          <w:rFonts w:ascii="仿宋" w:eastAsia="仿宋" w:hAnsi="仿宋" w:cs="Times New Roman" w:hint="eastAsia"/>
          <w:bCs/>
          <w:sz w:val="32"/>
          <w:szCs w:val="32"/>
        </w:rPr>
        <w:t>条。在完成日常宣传工作的基础上，</w:t>
      </w:r>
      <w:r>
        <w:rPr>
          <w:rFonts w:ascii="仿宋" w:eastAsia="仿宋" w:hAnsi="仿宋" w:hint="eastAsia"/>
          <w:bCs/>
          <w:sz w:val="32"/>
          <w:szCs w:val="32"/>
        </w:rPr>
        <w:t>按时完成分院交办的网评任务，</w:t>
      </w:r>
      <w:r w:rsidR="00FA2F49" w:rsidRPr="00FA2F49">
        <w:rPr>
          <w:rFonts w:ascii="仿宋" w:eastAsia="仿宋" w:hAnsi="仿宋" w:hint="eastAsia"/>
          <w:sz w:val="32"/>
          <w:szCs w:val="32"/>
        </w:rPr>
        <w:t>完成涉检舆情及肃清流毒情况报告各1篇</w:t>
      </w:r>
      <w:r>
        <w:rPr>
          <w:rFonts w:ascii="仿宋" w:eastAsia="仿宋" w:hAnsi="仿宋" w:hint="eastAsia"/>
          <w:sz w:val="32"/>
          <w:szCs w:val="32"/>
        </w:rPr>
        <w:t>，</w:t>
      </w:r>
      <w:r w:rsidR="00813A5B">
        <w:rPr>
          <w:rFonts w:ascii="仿宋" w:eastAsia="仿宋" w:hAnsi="仿宋" w:hint="eastAsia"/>
          <w:bCs/>
          <w:sz w:val="32"/>
          <w:szCs w:val="32"/>
        </w:rPr>
        <w:t>在完成日常宣传工作的基础上，按时完成分院交办的网评任务</w:t>
      </w:r>
      <w:r w:rsidR="000C6F0F">
        <w:rPr>
          <w:rFonts w:ascii="仿宋" w:eastAsia="仿宋" w:hAnsi="仿宋" w:hint="eastAsia"/>
          <w:bCs/>
          <w:sz w:val="32"/>
          <w:szCs w:val="32"/>
        </w:rPr>
        <w:t>，</w:t>
      </w:r>
      <w:r w:rsidR="00813A5B" w:rsidRPr="00815E90">
        <w:rPr>
          <w:rFonts w:ascii="仿宋" w:eastAsia="仿宋" w:hAnsi="仿宋" w:cs="仿宋" w:hint="eastAsia"/>
          <w:sz w:val="32"/>
          <w:szCs w:val="32"/>
        </w:rPr>
        <w:t>通过积极宣传检务公开，让更多民众、团体、企事业单位</w:t>
      </w:r>
      <w:r w:rsidR="00813A5B">
        <w:rPr>
          <w:rFonts w:ascii="仿宋" w:eastAsia="仿宋" w:hAnsi="仿宋" w:cs="仿宋" w:hint="eastAsia"/>
          <w:sz w:val="32"/>
          <w:szCs w:val="32"/>
        </w:rPr>
        <w:t>听到集宁铁检声音，</w:t>
      </w:r>
      <w:r w:rsidR="00813A5B" w:rsidRPr="00815E90">
        <w:rPr>
          <w:rFonts w:ascii="仿宋" w:eastAsia="仿宋" w:hAnsi="仿宋" w:cs="仿宋" w:hint="eastAsia"/>
          <w:sz w:val="32"/>
          <w:szCs w:val="32"/>
        </w:rPr>
        <w:t>了解集宁铁检动态。</w:t>
      </w:r>
    </w:p>
    <w:p w:rsidR="00806741" w:rsidRPr="00806741" w:rsidRDefault="00806741" w:rsidP="00806741">
      <w:pPr>
        <w:rPr>
          <w:rFonts w:cs="Times New Roman"/>
          <w:sz w:val="32"/>
          <w:szCs w:val="32"/>
        </w:rPr>
      </w:pPr>
      <w:r>
        <w:rPr>
          <w:rFonts w:ascii="仿宋" w:eastAsia="仿宋" w:hAnsi="仿宋" w:cs="仿宋" w:hint="eastAsia"/>
          <w:sz w:val="32"/>
          <w:szCs w:val="32"/>
        </w:rPr>
        <w:t xml:space="preserve">   </w:t>
      </w:r>
      <w:r w:rsidRPr="00806741">
        <w:rPr>
          <w:rFonts w:ascii="仿宋" w:eastAsia="仿宋" w:hAnsi="仿宋" w:cs="Times New Roman" w:hint="eastAsia"/>
          <w:b/>
          <w:bCs/>
          <w:sz w:val="32"/>
          <w:szCs w:val="32"/>
        </w:rPr>
        <w:t>（二）强化保密管理基础，扎实做好日常保密工作。</w:t>
      </w:r>
      <w:r>
        <w:rPr>
          <w:rFonts w:ascii="仿宋_GB2312" w:eastAsia="仿宋_GB2312" w:hAnsi="仿宋_GB2312" w:cs="仿宋_GB2312" w:hint="eastAsia"/>
          <w:sz w:val="32"/>
          <w:szCs w:val="40"/>
        </w:rPr>
        <w:t>按照自治区党委保密办、自治区国家保密局和自治区检察院要求和2021年保密工作重点任务和安排，开展了2021年保密工作大检查和保密自查自评工</w:t>
      </w:r>
      <w:r w:rsidR="00E91E1C">
        <w:rPr>
          <w:rFonts w:ascii="仿宋_GB2312" w:eastAsia="仿宋_GB2312" w:hAnsi="仿宋_GB2312" w:cs="仿宋_GB2312" w:hint="eastAsia"/>
          <w:sz w:val="32"/>
          <w:szCs w:val="40"/>
        </w:rPr>
        <w:t>作，</w:t>
      </w:r>
      <w:r>
        <w:rPr>
          <w:rFonts w:ascii="仿宋_GB2312" w:eastAsia="仿宋_GB2312" w:hAnsi="仿宋_GB2312" w:cs="仿宋_GB2312" w:hint="eastAsia"/>
          <w:sz w:val="32"/>
          <w:szCs w:val="40"/>
        </w:rPr>
        <w:t>组织干警认真学习了保密法规，签订保密承诺书。严格执行涉密网络保密管理制度</w:t>
      </w:r>
      <w:r>
        <w:rPr>
          <w:rFonts w:ascii="仿宋_GB2312" w:eastAsia="仿宋_GB2312" w:hAnsi="仿宋_GB2312" w:cs="仿宋_GB2312"/>
          <w:sz w:val="32"/>
          <w:szCs w:val="40"/>
        </w:rPr>
        <w:t>，</w:t>
      </w:r>
      <w:r>
        <w:rPr>
          <w:rFonts w:ascii="仿宋_GB2312" w:eastAsia="仿宋_GB2312" w:hAnsi="仿宋_GB2312" w:cs="仿宋_GB2312" w:hint="eastAsia"/>
          <w:sz w:val="32"/>
          <w:szCs w:val="40"/>
        </w:rPr>
        <w:t>定期开展检察专网、非涉密网的保密检查，实现了保密工作规范化管理，确保将保密责任落到实处</w:t>
      </w:r>
      <w:r>
        <w:rPr>
          <w:rFonts w:ascii="仿宋_GB2312" w:eastAsia="仿宋_GB2312" w:hAnsi="仿宋_GB2312" w:cs="仿宋_GB2312"/>
          <w:sz w:val="32"/>
          <w:szCs w:val="40"/>
        </w:rPr>
        <w:t>。</w:t>
      </w:r>
      <w:r w:rsidR="00E91E1C">
        <w:rPr>
          <w:rFonts w:ascii="仿宋_GB2312" w:eastAsia="仿宋_GB2312" w:hAnsi="仿宋_GB2312" w:cs="仿宋_GB2312" w:hint="eastAsia"/>
          <w:sz w:val="32"/>
          <w:szCs w:val="40"/>
        </w:rPr>
        <w:t>按期</w:t>
      </w:r>
      <w:r>
        <w:rPr>
          <w:rFonts w:ascii="仿宋_GB2312" w:eastAsia="仿宋_GB2312" w:hAnsi="仿宋_GB2312" w:cs="仿宋_GB2312" w:hint="eastAsia"/>
          <w:sz w:val="32"/>
          <w:szCs w:val="40"/>
        </w:rPr>
        <w:t>完成</w:t>
      </w:r>
      <w:r w:rsidR="00E91E1C">
        <w:rPr>
          <w:rFonts w:ascii="仿宋_GB2312" w:eastAsia="仿宋_GB2312" w:hAnsi="仿宋_GB2312" w:cs="仿宋_GB2312" w:hint="eastAsia"/>
          <w:sz w:val="32"/>
          <w:szCs w:val="40"/>
        </w:rPr>
        <w:t>了</w:t>
      </w:r>
      <w:r>
        <w:rPr>
          <w:rFonts w:ascii="仿宋_GB2312" w:eastAsia="仿宋_GB2312" w:hAnsi="仿宋_GB2312" w:cs="仿宋_GB2312" w:hint="eastAsia"/>
          <w:sz w:val="32"/>
          <w:szCs w:val="40"/>
        </w:rPr>
        <w:t>检察专网涉密计算机安可替代工程二期项目相关数据采集工作、涉密专用终端分配、涉密资产管理人员和使用人员信息统计填报工作</w:t>
      </w:r>
      <w:r w:rsidR="00E91E1C">
        <w:rPr>
          <w:rFonts w:ascii="仿宋_GB2312" w:eastAsia="仿宋_GB2312" w:hAnsi="仿宋_GB2312" w:cs="仿宋_GB2312" w:hint="eastAsia"/>
          <w:sz w:val="32"/>
          <w:szCs w:val="40"/>
        </w:rPr>
        <w:t>，及时</w:t>
      </w:r>
      <w:r>
        <w:rPr>
          <w:rFonts w:ascii="仿宋_GB2312" w:eastAsia="仿宋_GB2312" w:hAnsi="仿宋_GB2312" w:cs="仿宋_GB2312"/>
          <w:sz w:val="32"/>
          <w:szCs w:val="40"/>
        </w:rPr>
        <w:t>上报</w:t>
      </w:r>
      <w:r w:rsidR="00E91E1C">
        <w:rPr>
          <w:rFonts w:ascii="仿宋_GB2312" w:eastAsia="仿宋_GB2312" w:hAnsi="仿宋_GB2312" w:cs="仿宋_GB2312" w:hint="eastAsia"/>
          <w:sz w:val="32"/>
          <w:szCs w:val="40"/>
        </w:rPr>
        <w:t>了</w:t>
      </w:r>
      <w:r>
        <w:rPr>
          <w:rFonts w:ascii="仿宋_GB2312" w:eastAsia="仿宋_GB2312" w:hAnsi="仿宋_GB2312" w:cs="仿宋_GB2312"/>
          <w:sz w:val="32"/>
          <w:szCs w:val="40"/>
        </w:rPr>
        <w:t>JYTD内设机构对应表和AK测评方案</w:t>
      </w:r>
      <w:r w:rsidR="00E91E1C">
        <w:rPr>
          <w:rFonts w:ascii="仿宋_GB2312" w:eastAsia="仿宋_GB2312" w:hAnsi="仿宋_GB2312" w:cs="仿宋_GB2312" w:hint="eastAsia"/>
          <w:sz w:val="32"/>
          <w:szCs w:val="40"/>
        </w:rPr>
        <w:t>，</w:t>
      </w:r>
      <w:r>
        <w:rPr>
          <w:rFonts w:ascii="仿宋_GB2312" w:eastAsia="仿宋_GB2312" w:cs="Times New Roman" w:hint="eastAsia"/>
          <w:sz w:val="32"/>
          <w:szCs w:val="32"/>
        </w:rPr>
        <w:t>完成</w:t>
      </w:r>
      <w:r w:rsidR="00E91E1C">
        <w:rPr>
          <w:rFonts w:ascii="仿宋_GB2312" w:eastAsia="仿宋_GB2312" w:cs="Times New Roman" w:hint="eastAsia"/>
          <w:sz w:val="32"/>
          <w:szCs w:val="32"/>
        </w:rPr>
        <w:t>了1-1</w:t>
      </w:r>
      <w:r w:rsidR="000C6F0F">
        <w:rPr>
          <w:rFonts w:ascii="仿宋_GB2312" w:eastAsia="仿宋_GB2312" w:cs="Times New Roman" w:hint="eastAsia"/>
          <w:sz w:val="32"/>
          <w:szCs w:val="32"/>
        </w:rPr>
        <w:t>2</w:t>
      </w:r>
      <w:r w:rsidR="00E91E1C">
        <w:rPr>
          <w:rFonts w:ascii="仿宋_GB2312" w:eastAsia="仿宋_GB2312" w:cs="Times New Roman" w:hint="eastAsia"/>
          <w:sz w:val="32"/>
          <w:szCs w:val="32"/>
        </w:rPr>
        <w:t>月份的</w:t>
      </w:r>
      <w:r>
        <w:rPr>
          <w:rFonts w:ascii="仿宋_GB2312" w:eastAsia="仿宋_GB2312" w:cs="Times New Roman" w:hint="eastAsia"/>
          <w:sz w:val="32"/>
          <w:szCs w:val="32"/>
        </w:rPr>
        <w:t>机要通道党组会议纪要和检察长会议纪要报备。</w:t>
      </w:r>
    </w:p>
    <w:p w:rsidR="00303DF1" w:rsidRPr="00E91E1C" w:rsidRDefault="00303DF1" w:rsidP="00303DF1">
      <w:pPr>
        <w:jc w:val="left"/>
        <w:rPr>
          <w:rFonts w:ascii="仿宋" w:eastAsia="仿宋" w:hAnsi="仿宋" w:cs="Times New Roman"/>
          <w:b/>
          <w:bCs/>
          <w:sz w:val="32"/>
          <w:szCs w:val="32"/>
        </w:rPr>
      </w:pPr>
      <w:r>
        <w:rPr>
          <w:rFonts w:ascii="仿宋" w:eastAsia="仿宋" w:hAnsi="仿宋" w:cs="仿宋" w:hint="eastAsia"/>
          <w:sz w:val="32"/>
          <w:szCs w:val="32"/>
        </w:rPr>
        <w:t xml:space="preserve">   </w:t>
      </w:r>
      <w:r w:rsidRPr="00806741">
        <w:rPr>
          <w:rFonts w:ascii="仿宋" w:eastAsia="仿宋" w:hAnsi="仿宋" w:cs="Times New Roman" w:hint="eastAsia"/>
          <w:b/>
          <w:bCs/>
          <w:sz w:val="32"/>
          <w:szCs w:val="32"/>
        </w:rPr>
        <w:t>（</w:t>
      </w:r>
      <w:r w:rsidR="00E91E1C">
        <w:rPr>
          <w:rFonts w:ascii="仿宋" w:eastAsia="仿宋" w:hAnsi="仿宋" w:cs="Times New Roman" w:hint="eastAsia"/>
          <w:b/>
          <w:bCs/>
          <w:sz w:val="32"/>
          <w:szCs w:val="32"/>
        </w:rPr>
        <w:t>三</w:t>
      </w:r>
      <w:r w:rsidRPr="00806741">
        <w:rPr>
          <w:rFonts w:ascii="仿宋" w:eastAsia="仿宋" w:hAnsi="仿宋" w:cs="Times New Roman" w:hint="eastAsia"/>
          <w:b/>
          <w:bCs/>
          <w:sz w:val="32"/>
          <w:szCs w:val="32"/>
        </w:rPr>
        <w:t>）严格执行各项财务规章制度，不断提高经费保障水平</w:t>
      </w:r>
      <w:r w:rsidR="00E91E1C">
        <w:rPr>
          <w:rFonts w:ascii="仿宋" w:eastAsia="仿宋" w:hAnsi="仿宋" w:cs="Times New Roman" w:hint="eastAsia"/>
          <w:b/>
          <w:bCs/>
          <w:sz w:val="32"/>
          <w:szCs w:val="32"/>
        </w:rPr>
        <w:t>。</w:t>
      </w:r>
      <w:r>
        <w:rPr>
          <w:rFonts w:ascii="仿宋" w:eastAsia="仿宋" w:hAnsi="仿宋" w:cs="仿宋" w:hint="eastAsia"/>
          <w:sz w:val="32"/>
          <w:szCs w:val="32"/>
        </w:rPr>
        <w:t>坚持</w:t>
      </w:r>
      <w:r w:rsidRPr="00303DF1">
        <w:rPr>
          <w:rFonts w:ascii="仿宋" w:eastAsia="仿宋" w:hAnsi="仿宋" w:cs="仿宋" w:hint="eastAsia"/>
          <w:sz w:val="32"/>
          <w:szCs w:val="32"/>
        </w:rPr>
        <w:t>做到每月各项经费支出进度心中有数，安排下月支出计划；进入下半年后适度调整年度预算指标，力争把预算资金用“活”，提高预算资金使用效益，避免年底出现资金使用不均衡的情况。</w:t>
      </w:r>
      <w:r>
        <w:rPr>
          <w:rFonts w:ascii="仿宋" w:eastAsia="仿宋" w:hAnsi="仿宋" w:cs="仿宋" w:hint="eastAsia"/>
          <w:sz w:val="32"/>
          <w:szCs w:val="32"/>
        </w:rPr>
        <w:t>工作中，本院</w:t>
      </w:r>
      <w:r w:rsidRPr="00303DF1">
        <w:rPr>
          <w:rFonts w:ascii="仿宋" w:eastAsia="仿宋" w:hAnsi="仿宋" w:cs="仿宋" w:hint="eastAsia"/>
          <w:sz w:val="32"/>
          <w:szCs w:val="32"/>
        </w:rPr>
        <w:t>计财</w:t>
      </w:r>
      <w:r>
        <w:rPr>
          <w:rFonts w:ascii="仿宋" w:eastAsia="仿宋" w:hAnsi="仿宋" w:cs="仿宋" w:hint="eastAsia"/>
          <w:sz w:val="32"/>
          <w:szCs w:val="32"/>
        </w:rPr>
        <w:t>人员</w:t>
      </w:r>
      <w:r w:rsidRPr="00303DF1">
        <w:rPr>
          <w:rFonts w:ascii="仿宋" w:eastAsia="仿宋" w:hAnsi="仿宋" w:cs="仿宋" w:hint="eastAsia"/>
          <w:sz w:val="32"/>
          <w:szCs w:val="32"/>
        </w:rPr>
        <w:t>与人事部门、</w:t>
      </w:r>
      <w:r w:rsidRPr="00303DF1">
        <w:rPr>
          <w:rFonts w:ascii="仿宋" w:eastAsia="仿宋" w:hAnsi="仿宋" w:cs="仿宋" w:hint="eastAsia"/>
          <w:sz w:val="32"/>
          <w:szCs w:val="32"/>
        </w:rPr>
        <w:lastRenderedPageBreak/>
        <w:t>各业务部门主动沟通，掌握人员变动、工资变动、业务量变化、信息化装备建设等动态情况，以及新形势新任务下对经费保障的新要求,向上级有关部门积极汇报和协调经费使用情况，获得财政支持，保障了检察工作的顺利开展。准确及时</w:t>
      </w:r>
      <w:r>
        <w:rPr>
          <w:rFonts w:ascii="仿宋" w:eastAsia="仿宋" w:hAnsi="仿宋" w:cs="仿宋" w:hint="eastAsia"/>
          <w:sz w:val="32"/>
          <w:szCs w:val="32"/>
        </w:rPr>
        <w:t>向上级部门报送</w:t>
      </w:r>
      <w:r w:rsidRPr="00303DF1">
        <w:rPr>
          <w:rFonts w:ascii="仿宋" w:eastAsia="仿宋" w:hAnsi="仿宋" w:cs="仿宋" w:hint="eastAsia"/>
          <w:sz w:val="32"/>
          <w:szCs w:val="32"/>
        </w:rPr>
        <w:t>月报、季报、年报以及不定期报表57份</w:t>
      </w:r>
      <w:r>
        <w:rPr>
          <w:rFonts w:ascii="仿宋" w:eastAsia="仿宋" w:hAnsi="仿宋" w:cs="仿宋" w:hint="eastAsia"/>
          <w:sz w:val="32"/>
          <w:szCs w:val="32"/>
        </w:rPr>
        <w:t>，</w:t>
      </w:r>
      <w:r w:rsidRPr="00303DF1">
        <w:rPr>
          <w:rFonts w:ascii="仿宋" w:eastAsia="仿宋" w:hAnsi="仿宋" w:cs="仿宋" w:hint="eastAsia"/>
          <w:sz w:val="32"/>
          <w:szCs w:val="32"/>
        </w:rPr>
        <w:t>编制2020年度部门决算报表、2020年度政法经费报表、2022年度部门预算和政府采购预算、2020年度资产年报、2020年度政府财务报告、财政供给人员信息变动表、2022-2026年五年滚动支出计划，完成了2020年度行政事业单位内部控制报告。严格执行政府采购制度，加强对办公设备的采购、登记、核算管理，配合有关部门做好设备的采购工作，我院固定资产账账相符、账实相符、账卡相符。</w:t>
      </w:r>
    </w:p>
    <w:p w:rsidR="00806741" w:rsidRPr="00E91E1C" w:rsidRDefault="00813A5B" w:rsidP="00E91E1C">
      <w:pPr>
        <w:spacing w:line="600" w:lineRule="exact"/>
        <w:ind w:firstLineChars="200" w:firstLine="643"/>
        <w:rPr>
          <w:rFonts w:ascii="Times New Roman" w:eastAsia="仿宋_GB2312" w:hAnsi="Times New Roman" w:cs="Times New Roman"/>
          <w:color w:val="000000"/>
          <w:sz w:val="32"/>
          <w:szCs w:val="32"/>
          <w:shd w:val="clear" w:color="auto" w:fill="FFFFFF"/>
        </w:rPr>
      </w:pPr>
      <w:r w:rsidRPr="00E57ECB">
        <w:rPr>
          <w:rFonts w:ascii="仿宋" w:eastAsia="仿宋" w:hAnsi="仿宋" w:cs="Times New Roman" w:hint="eastAsia"/>
          <w:b/>
          <w:bCs/>
          <w:sz w:val="32"/>
          <w:szCs w:val="32"/>
        </w:rPr>
        <w:t>(</w:t>
      </w:r>
      <w:r w:rsidR="00E91E1C">
        <w:rPr>
          <w:rFonts w:ascii="仿宋" w:eastAsia="仿宋" w:hAnsi="仿宋" w:cs="Times New Roman" w:hint="eastAsia"/>
          <w:b/>
          <w:bCs/>
          <w:sz w:val="32"/>
          <w:szCs w:val="32"/>
        </w:rPr>
        <w:t>四</w:t>
      </w:r>
      <w:r w:rsidRPr="00E57ECB">
        <w:rPr>
          <w:rFonts w:ascii="仿宋" w:eastAsia="仿宋" w:hAnsi="仿宋" w:cs="Times New Roman" w:hint="eastAsia"/>
          <w:b/>
          <w:bCs/>
          <w:sz w:val="32"/>
          <w:szCs w:val="32"/>
        </w:rPr>
        <w:t>)加快创新创优步伐，</w:t>
      </w:r>
      <w:r>
        <w:rPr>
          <w:rFonts w:ascii="仿宋" w:eastAsia="仿宋" w:hAnsi="仿宋" w:cs="Times New Roman" w:hint="eastAsia"/>
          <w:b/>
          <w:bCs/>
          <w:sz w:val="32"/>
          <w:szCs w:val="32"/>
        </w:rPr>
        <w:t>提升青年干警素能</w:t>
      </w:r>
      <w:r w:rsidR="00E91E1C">
        <w:rPr>
          <w:rFonts w:ascii="仿宋" w:eastAsia="仿宋" w:hAnsi="仿宋" w:cs="Times New Roman" w:hint="eastAsia"/>
          <w:b/>
          <w:bCs/>
          <w:sz w:val="32"/>
          <w:szCs w:val="32"/>
        </w:rPr>
        <w:t>。</w:t>
      </w:r>
      <w:r w:rsidR="00806741" w:rsidRPr="00B56E44">
        <w:rPr>
          <w:rFonts w:ascii="仿宋" w:eastAsia="仿宋" w:hAnsi="仿宋" w:hint="eastAsia"/>
          <w:sz w:val="32"/>
          <w:szCs w:val="32"/>
        </w:rPr>
        <w:t>筑牢宗旨意识，厚植司法为民情怀。</w:t>
      </w:r>
      <w:r w:rsidR="00806741" w:rsidRPr="008B015E">
        <w:rPr>
          <w:rFonts w:ascii="仿宋" w:eastAsia="仿宋" w:hAnsi="仿宋" w:hint="eastAsia"/>
          <w:sz w:val="32"/>
          <w:szCs w:val="32"/>
        </w:rPr>
        <w:t>为把实现好、维护好人民群众根本利益贯穿到党史学习教育</w:t>
      </w:r>
      <w:r w:rsidR="00806741">
        <w:rPr>
          <w:rFonts w:ascii="仿宋" w:eastAsia="仿宋" w:hAnsi="仿宋" w:hint="eastAsia"/>
          <w:sz w:val="32"/>
          <w:szCs w:val="32"/>
        </w:rPr>
        <w:t>和教育整顿</w:t>
      </w:r>
      <w:r w:rsidR="00806741" w:rsidRPr="008B015E">
        <w:rPr>
          <w:rFonts w:ascii="仿宋" w:eastAsia="仿宋" w:hAnsi="仿宋" w:hint="eastAsia"/>
          <w:sz w:val="32"/>
          <w:szCs w:val="32"/>
        </w:rPr>
        <w:t>始终，</w:t>
      </w:r>
      <w:r w:rsidR="00806741">
        <w:rPr>
          <w:rFonts w:ascii="仿宋" w:eastAsia="仿宋" w:hAnsi="仿宋" w:hint="eastAsia"/>
          <w:sz w:val="32"/>
          <w:szCs w:val="32"/>
        </w:rPr>
        <w:t>我</w:t>
      </w:r>
      <w:r w:rsidR="00806741" w:rsidRPr="008B015E">
        <w:rPr>
          <w:rFonts w:ascii="仿宋" w:eastAsia="仿宋" w:hAnsi="仿宋" w:hint="eastAsia"/>
          <w:sz w:val="32"/>
          <w:szCs w:val="32"/>
        </w:rPr>
        <w:t>院立足工作实际，</w:t>
      </w:r>
      <w:r w:rsidR="00806741">
        <w:rPr>
          <w:rFonts w:ascii="仿宋" w:eastAsia="仿宋" w:hAnsi="仿宋" w:hint="eastAsia"/>
          <w:sz w:val="32"/>
          <w:szCs w:val="32"/>
        </w:rPr>
        <w:t>以提升青年干警素养为目标，</w:t>
      </w:r>
      <w:r w:rsidR="00806741" w:rsidRPr="008B015E">
        <w:rPr>
          <w:rFonts w:ascii="仿宋" w:eastAsia="仿宋" w:hAnsi="仿宋" w:hint="eastAsia"/>
          <w:sz w:val="32"/>
          <w:szCs w:val="32"/>
        </w:rPr>
        <w:t>组织开展了“学党史，见行动，党员干警进学校”与“访民情，解民忧，我为群众办实事”等</w:t>
      </w:r>
      <w:r w:rsidR="00806741">
        <w:rPr>
          <w:rFonts w:ascii="仿宋" w:eastAsia="仿宋" w:hAnsi="仿宋" w:hint="eastAsia"/>
          <w:sz w:val="32"/>
          <w:szCs w:val="32"/>
        </w:rPr>
        <w:t>系列</w:t>
      </w:r>
      <w:r w:rsidR="00806741" w:rsidRPr="008B015E">
        <w:rPr>
          <w:rFonts w:ascii="仿宋" w:eastAsia="仿宋" w:hAnsi="仿宋" w:hint="eastAsia"/>
          <w:sz w:val="32"/>
          <w:szCs w:val="32"/>
        </w:rPr>
        <w:t>实践活动。</w:t>
      </w:r>
      <w:r w:rsidR="00806741">
        <w:rPr>
          <w:rFonts w:ascii="仿宋" w:eastAsia="仿宋" w:hAnsi="仿宋" w:hint="eastAsia"/>
          <w:sz w:val="32"/>
          <w:szCs w:val="32"/>
        </w:rPr>
        <w:t>同时，青年</w:t>
      </w:r>
      <w:r w:rsidR="00806741" w:rsidRPr="008B015E">
        <w:rPr>
          <w:rFonts w:ascii="仿宋" w:eastAsia="仿宋" w:hAnsi="仿宋" w:hint="eastAsia"/>
          <w:sz w:val="32"/>
          <w:szCs w:val="32"/>
        </w:rPr>
        <w:t>干警</w:t>
      </w:r>
      <w:r w:rsidR="00806741">
        <w:rPr>
          <w:rFonts w:ascii="仿宋" w:eastAsia="仿宋" w:hAnsi="仿宋" w:hint="eastAsia"/>
          <w:sz w:val="32"/>
          <w:szCs w:val="32"/>
        </w:rPr>
        <w:t>还</w:t>
      </w:r>
      <w:r w:rsidR="00806741" w:rsidRPr="008B015E">
        <w:rPr>
          <w:rFonts w:ascii="仿宋" w:eastAsia="仿宋" w:hAnsi="仿宋" w:hint="eastAsia"/>
          <w:sz w:val="32"/>
          <w:szCs w:val="32"/>
        </w:rPr>
        <w:t>深入</w:t>
      </w:r>
      <w:r w:rsidR="00806741">
        <w:rPr>
          <w:rFonts w:ascii="仿宋" w:eastAsia="仿宋" w:hAnsi="仿宋" w:hint="eastAsia"/>
          <w:sz w:val="32"/>
          <w:szCs w:val="32"/>
        </w:rPr>
        <w:t>到</w:t>
      </w:r>
      <w:r w:rsidR="00806741" w:rsidRPr="008B015E">
        <w:rPr>
          <w:rFonts w:ascii="仿宋" w:eastAsia="仿宋" w:hAnsi="仿宋" w:hint="eastAsia"/>
          <w:sz w:val="32"/>
          <w:szCs w:val="32"/>
        </w:rPr>
        <w:t>单位所辖社区，开展</w:t>
      </w:r>
      <w:r w:rsidR="00806741">
        <w:rPr>
          <w:rFonts w:ascii="仿宋" w:eastAsia="仿宋" w:hAnsi="仿宋" w:hint="eastAsia"/>
          <w:sz w:val="32"/>
          <w:szCs w:val="32"/>
        </w:rPr>
        <w:t>了</w:t>
      </w:r>
      <w:r w:rsidR="00806741" w:rsidRPr="008B015E">
        <w:rPr>
          <w:rFonts w:ascii="仿宋" w:eastAsia="仿宋" w:hAnsi="仿宋" w:hint="eastAsia"/>
          <w:sz w:val="32"/>
          <w:szCs w:val="32"/>
        </w:rPr>
        <w:t>“问政于民、问需于民、问计于民”</w:t>
      </w:r>
      <w:r w:rsidR="00806741">
        <w:rPr>
          <w:rFonts w:ascii="仿宋" w:eastAsia="仿宋" w:hAnsi="仿宋" w:hint="eastAsia"/>
          <w:sz w:val="32"/>
          <w:szCs w:val="32"/>
        </w:rPr>
        <w:t>三问</w:t>
      </w:r>
      <w:r w:rsidR="00806741" w:rsidRPr="008B015E">
        <w:rPr>
          <w:rFonts w:ascii="仿宋" w:eastAsia="仿宋" w:hAnsi="仿宋" w:hint="eastAsia"/>
          <w:sz w:val="32"/>
          <w:szCs w:val="32"/>
        </w:rPr>
        <w:t>活动，通过在职党员到社区报道、签订共驻共建协议书、深入落实“三张清单”等方式，持续融入社区、深入居民群众，开展法律政策宣讲，全面参与社区建设，</w:t>
      </w:r>
      <w:r w:rsidR="00806741">
        <w:rPr>
          <w:rFonts w:ascii="仿宋" w:eastAsia="仿宋" w:hAnsi="仿宋" w:hint="eastAsia"/>
          <w:sz w:val="32"/>
          <w:szCs w:val="32"/>
        </w:rPr>
        <w:t>共同</w:t>
      </w:r>
      <w:r w:rsidR="00806741" w:rsidRPr="008B015E">
        <w:rPr>
          <w:rFonts w:ascii="仿宋" w:eastAsia="仿宋" w:hAnsi="仿宋" w:hint="eastAsia"/>
          <w:sz w:val="32"/>
          <w:szCs w:val="32"/>
        </w:rPr>
        <w:t>维护社区稳定。</w:t>
      </w:r>
      <w:r w:rsidR="00E91E1C">
        <w:rPr>
          <w:rFonts w:ascii="仿宋" w:eastAsia="仿宋" w:hAnsi="仿宋" w:cs="仿宋" w:hint="eastAsia"/>
          <w:sz w:val="32"/>
          <w:szCs w:val="32"/>
        </w:rPr>
        <w:lastRenderedPageBreak/>
        <w:t>在着力打造集铁检察</w:t>
      </w:r>
      <w:r w:rsidR="00E91E1C" w:rsidRPr="00E57ECB">
        <w:rPr>
          <w:rFonts w:ascii="仿宋" w:eastAsia="仿宋" w:hAnsi="仿宋" w:cs="仿宋" w:hint="eastAsia"/>
          <w:sz w:val="32"/>
          <w:szCs w:val="32"/>
        </w:rPr>
        <w:t>文化特色方面，</w:t>
      </w:r>
      <w:r w:rsidR="00E91E1C" w:rsidRPr="00E91E1C">
        <w:rPr>
          <w:rFonts w:ascii="仿宋" w:eastAsia="仿宋" w:hAnsi="仿宋" w:cs="仿宋"/>
          <w:sz w:val="32"/>
          <w:szCs w:val="32"/>
        </w:rPr>
        <w:t>开展</w:t>
      </w:r>
      <w:r w:rsidR="00E91E1C">
        <w:rPr>
          <w:rFonts w:ascii="仿宋" w:eastAsia="仿宋" w:hAnsi="仿宋" w:cs="仿宋" w:hint="eastAsia"/>
          <w:sz w:val="32"/>
          <w:szCs w:val="32"/>
        </w:rPr>
        <w:t>了以</w:t>
      </w:r>
      <w:r w:rsidR="00E91E1C" w:rsidRPr="00E91E1C">
        <w:rPr>
          <w:rFonts w:ascii="仿宋" w:eastAsia="仿宋" w:hAnsi="仿宋" w:cs="仿宋"/>
          <w:sz w:val="32"/>
          <w:szCs w:val="32"/>
        </w:rPr>
        <w:t>“忠诚写青春，奋斗正当时”</w:t>
      </w:r>
      <w:r w:rsidR="00E91E1C">
        <w:rPr>
          <w:rFonts w:ascii="仿宋" w:eastAsia="仿宋" w:hAnsi="仿宋" w:cs="仿宋" w:hint="eastAsia"/>
          <w:sz w:val="32"/>
          <w:szCs w:val="32"/>
        </w:rPr>
        <w:t>为</w:t>
      </w:r>
      <w:r w:rsidR="00E91E1C" w:rsidRPr="00E91E1C">
        <w:rPr>
          <w:rFonts w:ascii="仿宋" w:eastAsia="仿宋" w:hAnsi="仿宋" w:cs="仿宋"/>
          <w:sz w:val="32"/>
          <w:szCs w:val="32"/>
        </w:rPr>
        <w:t>主题</w:t>
      </w:r>
      <w:r w:rsidR="00E91E1C">
        <w:rPr>
          <w:rFonts w:ascii="仿宋" w:eastAsia="仿宋" w:hAnsi="仿宋" w:cs="仿宋" w:hint="eastAsia"/>
          <w:sz w:val="32"/>
          <w:szCs w:val="32"/>
        </w:rPr>
        <w:t>的</w:t>
      </w:r>
      <w:r w:rsidR="00E91E1C" w:rsidRPr="00E91E1C">
        <w:rPr>
          <w:rFonts w:ascii="仿宋" w:eastAsia="仿宋" w:hAnsi="仿宋" w:cs="仿宋"/>
          <w:sz w:val="32"/>
          <w:szCs w:val="32"/>
        </w:rPr>
        <w:t>征文</w:t>
      </w:r>
      <w:r w:rsidR="00E91E1C">
        <w:rPr>
          <w:rFonts w:ascii="仿宋" w:eastAsia="仿宋" w:hAnsi="仿宋" w:cs="仿宋" w:hint="eastAsia"/>
          <w:sz w:val="32"/>
          <w:szCs w:val="32"/>
        </w:rPr>
        <w:t>1次，</w:t>
      </w:r>
      <w:r w:rsidR="00E91E1C" w:rsidRPr="00993A1B">
        <w:rPr>
          <w:rFonts w:ascii="Times New Roman" w:eastAsia="仿宋_GB2312" w:hAnsi="Times New Roman" w:cs="Times New Roman"/>
          <w:color w:val="000000"/>
          <w:sz w:val="32"/>
          <w:szCs w:val="32"/>
          <w:shd w:val="clear" w:color="auto" w:fill="FFFFFF"/>
        </w:rPr>
        <w:t>在院内打造</w:t>
      </w:r>
      <w:r w:rsidR="00E91E1C">
        <w:rPr>
          <w:rFonts w:ascii="Times New Roman" w:eastAsia="仿宋_GB2312" w:hAnsi="Times New Roman" w:cs="Times New Roman" w:hint="eastAsia"/>
          <w:color w:val="000000"/>
          <w:sz w:val="32"/>
          <w:szCs w:val="32"/>
          <w:shd w:val="clear" w:color="auto" w:fill="FFFFFF"/>
        </w:rPr>
        <w:t>了</w:t>
      </w:r>
      <w:r w:rsidR="00E91E1C" w:rsidRPr="00993A1B">
        <w:rPr>
          <w:rFonts w:ascii="Times New Roman" w:eastAsia="仿宋_GB2312" w:hAnsi="Times New Roman" w:cs="Times New Roman"/>
          <w:color w:val="000000"/>
          <w:sz w:val="32"/>
          <w:szCs w:val="32"/>
          <w:shd w:val="clear" w:color="auto" w:fill="FFFFFF"/>
        </w:rPr>
        <w:t>“</w:t>
      </w:r>
      <w:r w:rsidR="00E91E1C" w:rsidRPr="00993A1B">
        <w:rPr>
          <w:rFonts w:ascii="Times New Roman" w:eastAsia="仿宋_GB2312" w:hAnsi="Times New Roman" w:cs="Times New Roman"/>
          <w:color w:val="000000"/>
          <w:sz w:val="32"/>
          <w:szCs w:val="32"/>
          <w:shd w:val="clear" w:color="auto" w:fill="FFFFFF"/>
        </w:rPr>
        <w:t>一台、二区、三室</w:t>
      </w:r>
      <w:r w:rsidR="00E91E1C" w:rsidRPr="00993A1B">
        <w:rPr>
          <w:rFonts w:ascii="Times New Roman" w:eastAsia="仿宋_GB2312" w:hAnsi="Times New Roman" w:cs="Times New Roman"/>
          <w:color w:val="000000"/>
          <w:sz w:val="32"/>
          <w:szCs w:val="32"/>
          <w:shd w:val="clear" w:color="auto" w:fill="FFFFFF"/>
        </w:rPr>
        <w:t>”</w:t>
      </w:r>
      <w:r w:rsidR="00E91E1C" w:rsidRPr="00993A1B">
        <w:rPr>
          <w:rFonts w:ascii="Times New Roman" w:eastAsia="仿宋_GB2312" w:hAnsi="Times New Roman" w:cs="Times New Roman"/>
          <w:color w:val="000000"/>
          <w:sz w:val="32"/>
          <w:szCs w:val="32"/>
          <w:shd w:val="clear" w:color="auto" w:fill="FFFFFF"/>
        </w:rPr>
        <w:t>综合文化阵地。通过开展检察官上讲台、领导干部讲党课活动，提高干警的岗位工作能力和履职担当能力；</w:t>
      </w:r>
      <w:r w:rsidR="00E91E1C">
        <w:rPr>
          <w:rFonts w:ascii="Times New Roman" w:eastAsia="仿宋_GB2312" w:hAnsi="Times New Roman" w:cs="Times New Roman" w:hint="eastAsia"/>
          <w:color w:val="000000"/>
          <w:sz w:val="32"/>
          <w:szCs w:val="32"/>
          <w:shd w:val="clear" w:color="auto" w:fill="FFFFFF"/>
        </w:rPr>
        <w:t>创建</w:t>
      </w:r>
      <w:r w:rsidR="00E91E1C" w:rsidRPr="00993A1B">
        <w:rPr>
          <w:rFonts w:ascii="Times New Roman" w:eastAsia="仿宋_GB2312" w:hAnsi="Times New Roman" w:cs="Times New Roman"/>
          <w:color w:val="000000"/>
          <w:sz w:val="32"/>
          <w:szCs w:val="32"/>
          <w:shd w:val="clear" w:color="auto" w:fill="FFFFFF"/>
        </w:rPr>
        <w:t>党史馆党建文化展示区和中华民族大团结主题展区</w:t>
      </w:r>
      <w:r w:rsidR="00E91E1C">
        <w:rPr>
          <w:rFonts w:ascii="Times New Roman" w:eastAsia="仿宋_GB2312" w:hAnsi="Times New Roman" w:cs="Times New Roman" w:hint="eastAsia"/>
          <w:color w:val="000000"/>
          <w:sz w:val="32"/>
          <w:szCs w:val="32"/>
          <w:shd w:val="clear" w:color="auto" w:fill="FFFFFF"/>
        </w:rPr>
        <w:t>2</w:t>
      </w:r>
      <w:r w:rsidR="00E91E1C">
        <w:rPr>
          <w:rFonts w:ascii="Times New Roman" w:eastAsia="仿宋_GB2312" w:hAnsi="Times New Roman" w:cs="Times New Roman" w:hint="eastAsia"/>
          <w:color w:val="000000"/>
          <w:sz w:val="32"/>
          <w:szCs w:val="32"/>
          <w:shd w:val="clear" w:color="auto" w:fill="FFFFFF"/>
        </w:rPr>
        <w:t>处</w:t>
      </w:r>
      <w:r w:rsidR="00E91E1C" w:rsidRPr="00993A1B">
        <w:rPr>
          <w:rFonts w:ascii="Times New Roman" w:eastAsia="仿宋_GB2312" w:hAnsi="Times New Roman" w:cs="Times New Roman"/>
          <w:color w:val="000000"/>
          <w:sz w:val="32"/>
          <w:szCs w:val="32"/>
          <w:shd w:val="clear" w:color="auto" w:fill="FFFFFF"/>
        </w:rPr>
        <w:t>，</w:t>
      </w:r>
      <w:r w:rsidR="00E91E1C">
        <w:rPr>
          <w:rFonts w:ascii="仿宋" w:eastAsia="仿宋" w:hAnsi="仿宋" w:cs="仿宋" w:hint="eastAsia"/>
          <w:sz w:val="32"/>
          <w:szCs w:val="32"/>
        </w:rPr>
        <w:t>制作了集宁铁检院教育整顿微视频宣传片1部。</w:t>
      </w:r>
    </w:p>
    <w:p w:rsidR="00813A5B" w:rsidRPr="003A3918" w:rsidRDefault="00813A5B" w:rsidP="00813A5B">
      <w:pPr>
        <w:autoSpaceDN w:val="0"/>
        <w:spacing w:line="360" w:lineRule="auto"/>
        <w:ind w:firstLine="645"/>
        <w:rPr>
          <w:rFonts w:ascii="Times New Roman" w:eastAsia="仿宋_GB2312" w:hAnsi="Times New Roman" w:cs="Times New Roman"/>
          <w:color w:val="000000"/>
          <w:sz w:val="32"/>
          <w:szCs w:val="32"/>
          <w:shd w:val="clear" w:color="auto" w:fill="FFFFFF"/>
        </w:rPr>
      </w:pPr>
      <w:r w:rsidRPr="003A3918">
        <w:rPr>
          <w:rFonts w:ascii="Times New Roman" w:eastAsia="仿宋_GB2312" w:hAnsi="Times New Roman" w:cs="Times New Roman" w:hint="eastAsia"/>
          <w:color w:val="000000"/>
          <w:sz w:val="32"/>
          <w:szCs w:val="32"/>
          <w:shd w:val="clear" w:color="auto" w:fill="FFFFFF"/>
        </w:rPr>
        <w:t>接下来，</w:t>
      </w:r>
      <w:r w:rsidR="00FA2F49" w:rsidRPr="003A3918">
        <w:rPr>
          <w:rFonts w:ascii="Times New Roman" w:eastAsia="仿宋_GB2312" w:hAnsi="Times New Roman" w:cs="Times New Roman" w:hint="eastAsia"/>
          <w:color w:val="000000"/>
          <w:sz w:val="32"/>
          <w:szCs w:val="32"/>
          <w:shd w:val="clear" w:color="auto" w:fill="FFFFFF"/>
        </w:rPr>
        <w:t>集宁铁检院</w:t>
      </w:r>
      <w:r w:rsidRPr="003A3918">
        <w:rPr>
          <w:rFonts w:ascii="Times New Roman" w:eastAsia="仿宋_GB2312" w:hAnsi="Times New Roman" w:cs="Times New Roman" w:hint="eastAsia"/>
          <w:color w:val="000000"/>
          <w:sz w:val="32"/>
          <w:szCs w:val="32"/>
          <w:shd w:val="clear" w:color="auto" w:fill="FFFFFF"/>
        </w:rPr>
        <w:t>全体干警将在上级院党组的坚强领导下，继续发扬尚法、厚德、团结、为民的院训精神，守初心，担使命，不断强化大局意识、责任意识，充分发挥青年干警先锋队的创新创优作用，坚持全面从严治检不动摇，勇于挑战、敢于担责，全力完成好分院党组交给的各项任务，</w:t>
      </w:r>
      <w:r w:rsidR="000C6F0F">
        <w:rPr>
          <w:rFonts w:ascii="Times New Roman" w:eastAsia="仿宋_GB2312" w:hAnsi="Times New Roman" w:cs="Times New Roman" w:hint="eastAsia"/>
          <w:color w:val="000000"/>
          <w:sz w:val="32"/>
          <w:szCs w:val="32"/>
          <w:shd w:val="clear" w:color="auto" w:fill="FFFFFF"/>
        </w:rPr>
        <w:t>继续</w:t>
      </w:r>
      <w:r w:rsidRPr="003A3918">
        <w:rPr>
          <w:rFonts w:ascii="Times New Roman" w:eastAsia="仿宋_GB2312" w:hAnsi="Times New Roman" w:cs="Times New Roman" w:hint="eastAsia"/>
          <w:color w:val="000000"/>
          <w:sz w:val="32"/>
          <w:szCs w:val="32"/>
          <w:shd w:val="clear" w:color="auto" w:fill="FFFFFF"/>
        </w:rPr>
        <w:t>为全区铁检机关实现新的更大发展做出积极贡献。</w:t>
      </w:r>
    </w:p>
    <w:p w:rsidR="00A80B2B" w:rsidRPr="000C6F0F" w:rsidRDefault="00A80B2B"/>
    <w:sectPr w:rsidR="00A80B2B" w:rsidRPr="000C6F0F" w:rsidSect="001D18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2CB" w:rsidRDefault="004A12CB" w:rsidP="00813A5B">
      <w:r>
        <w:separator/>
      </w:r>
    </w:p>
  </w:endnote>
  <w:endnote w:type="continuationSeparator" w:id="1">
    <w:p w:rsidR="004A12CB" w:rsidRDefault="004A12CB" w:rsidP="00813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2CB" w:rsidRDefault="004A12CB" w:rsidP="00813A5B">
      <w:r>
        <w:separator/>
      </w:r>
    </w:p>
  </w:footnote>
  <w:footnote w:type="continuationSeparator" w:id="1">
    <w:p w:rsidR="004A12CB" w:rsidRDefault="004A12CB" w:rsidP="00813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CAE"/>
    <w:multiLevelType w:val="hybridMultilevel"/>
    <w:tmpl w:val="E73A5020"/>
    <w:lvl w:ilvl="0" w:tplc="3C4EE2A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26440DE"/>
    <w:multiLevelType w:val="hybridMultilevel"/>
    <w:tmpl w:val="ECDA1312"/>
    <w:lvl w:ilvl="0" w:tplc="E8968282">
      <w:start w:val="1"/>
      <w:numFmt w:val="japaneseCounting"/>
      <w:lvlText w:val="（%1）"/>
      <w:lvlJc w:val="left"/>
      <w:pPr>
        <w:ind w:left="1725" w:hanging="1080"/>
      </w:pPr>
      <w:rPr>
        <w:rFonts w:hint="default"/>
        <w:b/>
        <w:sz w:val="28"/>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234533E9"/>
    <w:multiLevelType w:val="hybridMultilevel"/>
    <w:tmpl w:val="B512F63E"/>
    <w:lvl w:ilvl="0" w:tplc="198083D2">
      <w:start w:val="1"/>
      <w:numFmt w:val="japaneseCounting"/>
      <w:lvlText w:val="（%1）"/>
      <w:lvlJc w:val="left"/>
      <w:pPr>
        <w:ind w:left="1725" w:hanging="1080"/>
      </w:pPr>
      <w:rPr>
        <w:rFonts w:ascii="仿宋" w:eastAsia="仿宋" w:hAnsi="仿宋" w:cs="楷体_GB2312" w:hint="default"/>
        <w:color w:val="auto"/>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3A5B"/>
    <w:rsid w:val="00006EAE"/>
    <w:rsid w:val="0005781B"/>
    <w:rsid w:val="00071F83"/>
    <w:rsid w:val="000A4D10"/>
    <w:rsid w:val="000B5667"/>
    <w:rsid w:val="000C6F0F"/>
    <w:rsid w:val="000F5565"/>
    <w:rsid w:val="00133E52"/>
    <w:rsid w:val="0014719B"/>
    <w:rsid w:val="00154F3B"/>
    <w:rsid w:val="00170A23"/>
    <w:rsid w:val="00170B1A"/>
    <w:rsid w:val="001851F9"/>
    <w:rsid w:val="00185DC4"/>
    <w:rsid w:val="001B6173"/>
    <w:rsid w:val="001D18CB"/>
    <w:rsid w:val="001E54BA"/>
    <w:rsid w:val="001E5ECB"/>
    <w:rsid w:val="00223D2D"/>
    <w:rsid w:val="00292C82"/>
    <w:rsid w:val="002A6274"/>
    <w:rsid w:val="00303DF1"/>
    <w:rsid w:val="00341942"/>
    <w:rsid w:val="003745E9"/>
    <w:rsid w:val="003A3918"/>
    <w:rsid w:val="003A4C75"/>
    <w:rsid w:val="003D6425"/>
    <w:rsid w:val="003E5519"/>
    <w:rsid w:val="0041416F"/>
    <w:rsid w:val="004A12CB"/>
    <w:rsid w:val="004A6AA1"/>
    <w:rsid w:val="004B2837"/>
    <w:rsid w:val="005279B9"/>
    <w:rsid w:val="00580EE2"/>
    <w:rsid w:val="00590ACA"/>
    <w:rsid w:val="005E25A2"/>
    <w:rsid w:val="006E122B"/>
    <w:rsid w:val="0071071A"/>
    <w:rsid w:val="007344BF"/>
    <w:rsid w:val="00743584"/>
    <w:rsid w:val="00764623"/>
    <w:rsid w:val="00766228"/>
    <w:rsid w:val="007D09C3"/>
    <w:rsid w:val="00800331"/>
    <w:rsid w:val="00806741"/>
    <w:rsid w:val="00813A5B"/>
    <w:rsid w:val="00816A40"/>
    <w:rsid w:val="0082442F"/>
    <w:rsid w:val="00855B5B"/>
    <w:rsid w:val="00857616"/>
    <w:rsid w:val="008779C1"/>
    <w:rsid w:val="008C395E"/>
    <w:rsid w:val="0091557B"/>
    <w:rsid w:val="00921D21"/>
    <w:rsid w:val="00993BF1"/>
    <w:rsid w:val="00A440D9"/>
    <w:rsid w:val="00A46BDC"/>
    <w:rsid w:val="00A80B2B"/>
    <w:rsid w:val="00AA3479"/>
    <w:rsid w:val="00AD050F"/>
    <w:rsid w:val="00B25D2A"/>
    <w:rsid w:val="00B34193"/>
    <w:rsid w:val="00B47958"/>
    <w:rsid w:val="00B8703F"/>
    <w:rsid w:val="00CA740B"/>
    <w:rsid w:val="00CB426F"/>
    <w:rsid w:val="00CC47E4"/>
    <w:rsid w:val="00CE5E2D"/>
    <w:rsid w:val="00CF6273"/>
    <w:rsid w:val="00E91E1C"/>
    <w:rsid w:val="00F16A1F"/>
    <w:rsid w:val="00F928CE"/>
    <w:rsid w:val="00F97E72"/>
    <w:rsid w:val="00FA2F49"/>
    <w:rsid w:val="00FC6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3A5B"/>
    <w:rPr>
      <w:sz w:val="18"/>
      <w:szCs w:val="18"/>
    </w:rPr>
  </w:style>
  <w:style w:type="paragraph" w:styleId="a4">
    <w:name w:val="footer"/>
    <w:basedOn w:val="a"/>
    <w:link w:val="Char0"/>
    <w:uiPriority w:val="99"/>
    <w:semiHidden/>
    <w:unhideWhenUsed/>
    <w:rsid w:val="00813A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3A5B"/>
    <w:rPr>
      <w:sz w:val="18"/>
      <w:szCs w:val="18"/>
    </w:rPr>
  </w:style>
  <w:style w:type="paragraph" w:styleId="a5">
    <w:name w:val="List Paragraph"/>
    <w:basedOn w:val="a"/>
    <w:uiPriority w:val="34"/>
    <w:qFormat/>
    <w:rsid w:val="00813A5B"/>
    <w:pPr>
      <w:ind w:firstLineChars="200" w:firstLine="420"/>
    </w:pPr>
  </w:style>
  <w:style w:type="character" w:styleId="HTML">
    <w:name w:val="HTML Sample"/>
    <w:basedOn w:val="a0"/>
    <w:rsid w:val="00813A5B"/>
    <w:rPr>
      <w:rFonts w:ascii="Courier New" w:hAnsi="Courier New"/>
    </w:rPr>
  </w:style>
  <w:style w:type="paragraph" w:styleId="a6">
    <w:name w:val="Normal (Web)"/>
    <w:basedOn w:val="a"/>
    <w:rsid w:val="000A4D10"/>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7A5F-6CC3-4178-AC6F-F4E16ABC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hyg</dc:creator>
  <cp:lastModifiedBy>hyg</cp:lastModifiedBy>
  <cp:revision>2</cp:revision>
  <dcterms:created xsi:type="dcterms:W3CDTF">2022-01-06T03:55:00Z</dcterms:created>
  <dcterms:modified xsi:type="dcterms:W3CDTF">2022-01-06T03:55:00Z</dcterms:modified>
</cp:coreProperties>
</file>